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E08446" w14:textId="73E9C36F" w:rsidR="00067545" w:rsidRDefault="00067545" w:rsidP="00796B59">
      <w:pPr>
        <w:pStyle w:val="tytuinformacji"/>
        <w:tabs>
          <w:tab w:val="left" w:pos="993"/>
        </w:tabs>
        <w:spacing w:after="300"/>
        <w:rPr>
          <w:rFonts w:ascii="Fira Sans" w:hAnsi="Fira Sans"/>
          <w:b/>
          <w:sz w:val="19"/>
          <w:szCs w:val="19"/>
        </w:rPr>
      </w:pPr>
      <w:r>
        <w:rPr>
          <w:rFonts w:ascii="Fira Sans Condensed SemiBold" w:hAnsi="Fira Sans Condensed SemiBold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577AF98" wp14:editId="62EA23EC">
                <wp:simplePos x="0" y="0"/>
                <wp:positionH relativeFrom="column">
                  <wp:posOffset>5248275</wp:posOffset>
                </wp:positionH>
                <wp:positionV relativeFrom="paragraph">
                  <wp:posOffset>38574</wp:posOffset>
                </wp:positionV>
                <wp:extent cx="933450" cy="371475"/>
                <wp:effectExtent l="0" t="0" r="0" b="0"/>
                <wp:wrapNone/>
                <wp:docPr id="25" name="Pole tekstowe 25" descr="Data publikacji informacji sygnalnej&#10;08 grudnia 2025 r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34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AE19918" w14:textId="106D1E4C" w:rsidR="000F3D73" w:rsidRPr="00CC722C" w:rsidRDefault="000F3D73" w:rsidP="00067545">
                            <w:pPr>
                              <w:rPr>
                                <w:rFonts w:ascii="Fira Sans SemiBold" w:hAnsi="Fira Sans SemiBold"/>
                                <w:color w:val="001D77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Fira Sans SemiBold" w:hAnsi="Fira Sans SemiBold"/>
                                <w:color w:val="001D77"/>
                                <w:sz w:val="20"/>
                                <w:szCs w:val="20"/>
                              </w:rPr>
                              <w:t>08</w:t>
                            </w:r>
                            <w:r w:rsidRPr="00CC722C">
                              <w:rPr>
                                <w:rFonts w:ascii="Fira Sans SemiBold" w:hAnsi="Fira Sans SemiBold"/>
                                <w:color w:val="001D77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Fira Sans SemiBold" w:hAnsi="Fira Sans SemiBold"/>
                                <w:color w:val="001D77"/>
                                <w:sz w:val="20"/>
                                <w:szCs w:val="20"/>
                              </w:rPr>
                              <w:t>12.2025</w:t>
                            </w:r>
                            <w:r w:rsidRPr="00CC722C">
                              <w:rPr>
                                <w:rFonts w:ascii="Fira Sans SemiBold" w:hAnsi="Fira Sans SemiBold"/>
                                <w:color w:val="001D77"/>
                                <w:sz w:val="20"/>
                                <w:szCs w:val="20"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77AF98" id="_x0000_t202" coordsize="21600,21600" o:spt="202" path="m,l,21600r21600,l21600,xe">
                <v:stroke joinstyle="miter"/>
                <v:path gradientshapeok="t" o:connecttype="rect"/>
              </v:shapetype>
              <v:shape id="Pole tekstowe 25" o:spid="_x0000_s1026" type="#_x0000_t202" alt="Data publikacji informacji sygnalnej&#10;08 grudnia 2025 r. " style="position:absolute;margin-left:413.25pt;margin-top:3.05pt;width:73.5pt;height:29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iHocAIAAMMEAAAOAAAAZHJzL2Uyb0RvYy54bWysVEtv2zAMvg/YfxA0YLfFefbhxSmyFh0G&#10;BG2BduiZkeVErSxqklI7+/Wj5CTNup2GXWSKpD6+Pnp60daavUjnFZqCD3p9zqQRWCqzKvj3h+tP&#10;Z5z5AKYEjUYWfCs9v5i9fzdtbC6HuEZdSscIxPi8sQVfh2DzLPNiLWvwPbTSkLFCV0Ogq1tlpYOG&#10;0GudDfv9k6xBV1qHQnpP2qvOyGcJv6qkCLdV5WVguuCUW0inS+cyntlsCvnKgV0rsUsD/iGLGpSh&#10;oAeoKwjANk79AVUr4dBjFXoC6wyrSgmZaqBqBv031dyvwcpUCzXH20Ob/P+DFTcvd46psuDDCWcG&#10;aprRHWrJgnz2ARvJor6UXlDTUlV2s9TqGcSTYsqkwUTRb1cGtJFPHz+088/9M7Zym9IoYMP+cMJc&#10;j8VON9bnFPDeUsjQfsGWGJO65u0CxbMnl+zIp3vgyTt2tq1cHb/UM0YPaZjbwwBlG5gg5floNJ6Q&#10;RZBpdDoYn05i2Oz1sXU+fJVYsygU3BE/UgLwsvChc927xFgGr5XWpIdcG9YU/GRE8L9ZCFybqJGJ&#10;bTuYWEWXeJRCu2wJJIpLLLdUvcOOid6Ka0WpLMCHO3BEPcqe1inc0lFppJC4kzhbo/v5N330J0aQ&#10;lbOGqFxw/2MDTnKmvxniyvlgPI7cT5fx5HRIF3dsWR5bzKa+RNqWAS2uFUmM/kHvxcph/UhbN49R&#10;yQRGUOyCh714GboFI3IIOZ8nJ2K7hbAw91bshx4b/dA+grO7aQQa4w3uSQ/5m6F0vl3z55uAlUoT&#10;e+3qjj20KWnmu62OpD2+J6/Xf8/sFwAAAP//AwBQSwMEFAAGAAgAAAAhAO8vtC7eAAAACAEAAA8A&#10;AABkcnMvZG93bnJldi54bWxMj8FOwzAQRO9I/IO1SNyo0wJpCHGqCsEFCVWUSlVv23iJA7EdbLcN&#10;f89yguPTjGbfVovR9uJIIXbeKZhOMhDkGq871yrYvD1dFSBiQqex944UfFOERX1+VmGp/cm90nGd&#10;WsEjLpaowKQ0lFLGxpDFOPEDOc7efbCYGEMrdcATj9tezrIslxY7xxcMDvRgqPlcH6yCebHT5iM8&#10;j5vty/LLrAbZP6JU6vJiXN6DSDSmvzL86rM61Oy09weno+gVFLP8lqsK8ikIzu/m18x75pscZF3J&#10;/w/UPwAAAP//AwBQSwECLQAUAAYACAAAACEAtoM4kv4AAADhAQAAEwAAAAAAAAAAAAAAAAAAAAAA&#10;W0NvbnRlbnRfVHlwZXNdLnhtbFBLAQItABQABgAIAAAAIQA4/SH/1gAAAJQBAAALAAAAAAAAAAAA&#10;AAAAAC8BAABfcmVscy8ucmVsc1BLAQItABQABgAIAAAAIQBzuiHocAIAAMMEAAAOAAAAAAAAAAAA&#10;AAAAAC4CAABkcnMvZTJvRG9jLnhtbFBLAQItABQABgAIAAAAIQDvL7Qu3gAAAAgBAAAPAAAAAAAA&#10;AAAAAAAAAMoEAABkcnMvZG93bnJldi54bWxQSwUGAAAAAAQABADzAAAA1QUAAAAA&#10;" filled="f" stroked="f" strokeweight=".5pt">
                <v:path arrowok="t"/>
                <v:textbox>
                  <w:txbxContent>
                    <w:p w14:paraId="7AE19918" w14:textId="106D1E4C" w:rsidR="000F3D73" w:rsidRPr="00CC722C" w:rsidRDefault="000F3D73" w:rsidP="00067545">
                      <w:pPr>
                        <w:rPr>
                          <w:rFonts w:ascii="Fira Sans SemiBold" w:hAnsi="Fira Sans SemiBold"/>
                          <w:color w:val="001D77"/>
                          <w:sz w:val="20"/>
                          <w:szCs w:val="20"/>
                        </w:rPr>
                      </w:pPr>
                      <w:r>
                        <w:rPr>
                          <w:rFonts w:ascii="Fira Sans SemiBold" w:hAnsi="Fira Sans SemiBold"/>
                          <w:color w:val="001D77"/>
                          <w:sz w:val="20"/>
                          <w:szCs w:val="20"/>
                        </w:rPr>
                        <w:t>08</w:t>
                      </w:r>
                      <w:r w:rsidRPr="00CC722C">
                        <w:rPr>
                          <w:rFonts w:ascii="Fira Sans SemiBold" w:hAnsi="Fira Sans SemiBold"/>
                          <w:color w:val="001D77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Fira Sans SemiBold" w:hAnsi="Fira Sans SemiBold"/>
                          <w:color w:val="001D77"/>
                          <w:sz w:val="20"/>
                          <w:szCs w:val="20"/>
                        </w:rPr>
                        <w:t>12.2025</w:t>
                      </w:r>
                      <w:r w:rsidRPr="00CC722C">
                        <w:rPr>
                          <w:rFonts w:ascii="Fira Sans SemiBold" w:hAnsi="Fira Sans SemiBold"/>
                          <w:color w:val="001D77"/>
                          <w:sz w:val="20"/>
                          <w:szCs w:val="20"/>
                        </w:rPr>
                        <w:t xml:space="preserve"> 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hd w:val="clear" w:color="auto" w:fill="FFFFFF"/>
        </w:rPr>
        <w:t xml:space="preserve">Obrót nieruchomościami w województwie </w:t>
      </w:r>
      <w:r w:rsidRPr="00A327E0">
        <w:rPr>
          <w:shd w:val="clear" w:color="auto" w:fill="FFFFFF"/>
        </w:rPr>
        <w:t xml:space="preserve">opolskim </w:t>
      </w:r>
      <w:r>
        <w:rPr>
          <w:shd w:val="clear" w:color="auto" w:fill="FFFFFF"/>
        </w:rPr>
        <w:br/>
      </w:r>
      <w:r w:rsidRPr="00A327E0">
        <w:rPr>
          <w:shd w:val="clear" w:color="auto" w:fill="FFFFFF"/>
        </w:rPr>
        <w:t>w 20</w:t>
      </w:r>
      <w:r w:rsidR="0026683A">
        <w:rPr>
          <w:shd w:val="clear" w:color="auto" w:fill="FFFFFF"/>
        </w:rPr>
        <w:t>2</w:t>
      </w:r>
      <w:r w:rsidR="00403679">
        <w:rPr>
          <w:shd w:val="clear" w:color="auto" w:fill="FFFFFF"/>
        </w:rPr>
        <w:t>4</w:t>
      </w:r>
      <w:r>
        <w:rPr>
          <w:shd w:val="clear" w:color="auto" w:fill="FFFFFF"/>
        </w:rPr>
        <w:t xml:space="preserve"> r.</w:t>
      </w:r>
      <w:bookmarkStart w:id="0" w:name="_GoBack"/>
      <w:bookmarkEnd w:id="0"/>
    </w:p>
    <w:p w14:paraId="203F68F1" w14:textId="77777777" w:rsidR="00535436" w:rsidRDefault="00535436" w:rsidP="00067545">
      <w:pPr>
        <w:pStyle w:val="tytuinformacji"/>
        <w:tabs>
          <w:tab w:val="left" w:pos="993"/>
        </w:tabs>
        <w:spacing w:before="0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noProof/>
          <w:spacing w:val="-4"/>
          <w:sz w:val="19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6D36A566" wp14:editId="5DD1C410">
                <wp:simplePos x="0" y="0"/>
                <wp:positionH relativeFrom="margin">
                  <wp:posOffset>38100</wp:posOffset>
                </wp:positionH>
                <wp:positionV relativeFrom="paragraph">
                  <wp:posOffset>110944</wp:posOffset>
                </wp:positionV>
                <wp:extent cx="2276475" cy="1276350"/>
                <wp:effectExtent l="0" t="0" r="9525" b="0"/>
                <wp:wrapSquare wrapText="bothSides"/>
                <wp:docPr id="9" name="Pole tekstowe 9" descr="Ikona strzałki skierowana grotem w górę co oznacza wzrost o 7,5% liczby transakcji kupna/sprzedaży nieruchomości w porównaniu z 2023 r.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127635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480F35" w14:textId="5F8B2CB3" w:rsidR="000F3D73" w:rsidRPr="008522DF" w:rsidRDefault="000F3D73" w:rsidP="00535436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Style w:val="wskanik-wartoZnak"/>
                                <w:szCs w:val="40"/>
                              </w:rPr>
                            </w:pPr>
                            <w:r>
                              <w:rPr>
                                <w:rStyle w:val="wskanik-strzakaZnak"/>
                                <w:position w:val="-2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 w:rsidRPr="00B53043">
                              <w:rPr>
                                <w:rStyle w:val="wskanik-strzakaZnak"/>
                                <w:position w:val="-2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7,5</w:t>
                            </w:r>
                            <w:r w:rsidRPr="001B7382">
                              <w:rPr>
                                <w:rStyle w:val="wskanik-wartoZnak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14:paraId="657C34BA" w14:textId="75372EED" w:rsidR="000F3D73" w:rsidRPr="001C69CC" w:rsidRDefault="000F3D73" w:rsidP="00535436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Wzrost</w:t>
                            </w:r>
                            <w:r w:rsidRPr="001C69CC">
                              <w:rPr>
                                <w:sz w:val="20"/>
                                <w:szCs w:val="20"/>
                              </w:rPr>
                              <w:t xml:space="preserve"> liczby transakcji kupna/sprzedaży nierucho</w:t>
                            </w:r>
                            <w:r w:rsidRPr="001C69CC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mości </w:t>
                            </w:r>
                            <w:r w:rsidRPr="001C69CC">
                              <w:rPr>
                                <w:spacing w:val="-2"/>
                                <w:sz w:val="20"/>
                                <w:szCs w:val="20"/>
                              </w:rPr>
                              <w:br/>
                              <w:t xml:space="preserve">w 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porównaniu z 2023</w:t>
                            </w:r>
                            <w:r w:rsidRPr="001C69CC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36A566" id="Pole tekstowe 9" o:spid="_x0000_s1027" alt="Ikona strzałki skierowana grotem w górę co oznacza wzrost o 7,5% liczby transakcji kupna/sprzedaży nieruchomości w porównaniu z 2023 r.&#10;" style="position:absolute;margin-left:3pt;margin-top:8.75pt;width:179.25pt;height:100.5pt;z-index:251647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MSCqwIAAMgEAAAOAAAAZHJzL2Uyb0RvYy54bWysVMFuEzEQvSPxDyMjOEE2SZOmDd1WpaWo&#10;UoGKwgdMvN6sya5nsZ3sJkf+AvEZvXIr/S/GTtpG5YbYg+XxeJ5n3rzZg6O2KmGhrNNkUtHrdAUo&#10;IynTZpqKL5/PXu0JcB5NhiUZlYqlcuLo8OmTg6Yeqz4VVGbKAoMYN27qVBTe1+MkcbJQFboO1cqw&#10;MydboWfTTpPMYsPoVZn0u93dpCGb1Zakco5PT9dOcRjx81xJ/zHPnfJQpoJz83G1cZ2ENTk8wPHU&#10;Yl1ouUkD/yGLCrXhR++hTtEjzK3+C6rS0pKj3HckVQnluZYq1sDV9LqPqrkqsFaxFibH1fc0uf8H&#10;Kz8sLi3oLBX7AgxW3KJLKhV4NXOeGgV8nCknmbLzGRnkZtoV3n6faXAzrSw1yIdTS15V0MD05tr+&#10;/gGSgFYG5QqhWXG9HghGL4fPodRyNVmCt2gczuRXDbN5bTBxtV2pDG9/LcEw6lwWVNHtT6kZsyZ7&#10;c90YNHoOK+h3+ztgOy+etcevQ/ea2o25iKuay/DtG2pZhbETrr4gOXNg6KRAM1XHlpMtFGbMXi9E&#10;JluhaxwXQCbNe8qYBpx7ikBtbqvQWm4WMDqraHmvHNV6kHzY7492B6OhAMm+Hhs7w6itBMd34bV1&#10;/p2iCsImFZbmJvvE+oxv4OLC+ZATju/uhScdlTo702UZDTudnJQWFhi03O2djkaxjEfXSgMNd3PY&#10;H0ZkQyE+yrzSnmet1FUq9rrhW6s/cPLWZPGKR12u95xJaTYkBV7WDPl20ka1RAYDgRPKlswaCyBS&#10;w78C3hRkVwIaHqtUuG9ztEpAeW6Y+f3eYBDmMBqD4ajPht32TLY9aFgILD0vYL098XF2Ax2GjrlD&#10;uY60PWSySZnHJbK5Ge0wj9t2vPXwAzr8AwAA//8DAFBLAwQUAAYACAAAACEAYBO22d8AAAAIAQAA&#10;DwAAAGRycy9kb3ducmV2LnhtbEyPwU7DMBBE70j8g7VIXCLqtKVplcapKFI40BMp3N14G0fEdmS7&#10;Tfh7lhO97e6MZt8Uu8n07Io+dM4KmM9SYGgbpzrbCvg8Vk8bYCFKq2TvLAr4wQC78v6ukLlyo/3A&#10;ax1bRiE25FKAjnHIOQ+NRiPDzA1oSTs7b2Sk1bdceTlSuOn5Ik0zbmRn6YOWA75qbL7rixGw9+dD&#10;nS6noPfH90NSVcnX25gI8fgwvWyBRZzivxn+8AkdSmI6uYtVgfUCMmoS6bxeASN5mT3TcBKwmG9W&#10;wMuC3xYofwEAAP//AwBQSwECLQAUAAYACAAAACEAtoM4kv4AAADhAQAAEwAAAAAAAAAAAAAAAAAA&#10;AAAAW0NvbnRlbnRfVHlwZXNdLnhtbFBLAQItABQABgAIAAAAIQA4/SH/1gAAAJQBAAALAAAAAAAA&#10;AAAAAAAAAC8BAABfcmVscy8ucmVsc1BLAQItABQABgAIAAAAIQBoCMSCqwIAAMgEAAAOAAAAAAAA&#10;AAAAAAAAAC4CAABkcnMvZTJvRG9jLnhtbFBLAQItABQABgAIAAAAIQBgE7bZ3wAAAAgBAAAPAAAA&#10;AAAAAAAAAAAAAAUFAABkcnMvZG93bnJldi54bWxQSwUGAAAAAAQABADzAAAAEQYAAAAA&#10;" fillcolor="#001d77" stroked="f">
                <v:stroke joinstyle="miter"/>
                <v:textbox>
                  <w:txbxContent>
                    <w:p w14:paraId="16480F35" w14:textId="5F8B2CB3" w:rsidR="000F3D73" w:rsidRPr="008522DF" w:rsidRDefault="000F3D73" w:rsidP="00535436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Style w:val="wskanik-wartoZnak"/>
                          <w:szCs w:val="40"/>
                        </w:rPr>
                      </w:pPr>
                      <w:r>
                        <w:rPr>
                          <w:rStyle w:val="wskanik-strzakaZnak"/>
                          <w:position w:val="-2"/>
                          <w:sz w:val="72"/>
                          <w:szCs w:val="72"/>
                        </w:rPr>
                        <w:sym w:font="Wingdings" w:char="F0F1"/>
                      </w:r>
                      <w:r w:rsidRPr="00B53043">
                        <w:rPr>
                          <w:rStyle w:val="wskanik-strzakaZnak"/>
                          <w:position w:val="-2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7,5</w:t>
                      </w:r>
                      <w:r w:rsidRPr="001B7382">
                        <w:rPr>
                          <w:rStyle w:val="wskanik-wartoZnak"/>
                          <w:sz w:val="72"/>
                          <w:szCs w:val="72"/>
                        </w:rPr>
                        <w:t>%</w:t>
                      </w:r>
                    </w:p>
                    <w:p w14:paraId="657C34BA" w14:textId="75372EED" w:rsidR="000F3D73" w:rsidRPr="001C69CC" w:rsidRDefault="000F3D73" w:rsidP="00535436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Wzrost</w:t>
                      </w:r>
                      <w:r w:rsidRPr="001C69CC">
                        <w:rPr>
                          <w:sz w:val="20"/>
                          <w:szCs w:val="20"/>
                        </w:rPr>
                        <w:t xml:space="preserve"> liczby transakcji kupna/sprzedaży nierucho</w:t>
                      </w:r>
                      <w:r w:rsidRPr="001C69CC">
                        <w:rPr>
                          <w:spacing w:val="-2"/>
                          <w:sz w:val="20"/>
                          <w:szCs w:val="20"/>
                        </w:rPr>
                        <w:t xml:space="preserve">mości </w:t>
                      </w:r>
                      <w:r w:rsidRPr="001C69CC">
                        <w:rPr>
                          <w:spacing w:val="-2"/>
                          <w:sz w:val="20"/>
                          <w:szCs w:val="20"/>
                        </w:rPr>
                        <w:br/>
                        <w:t xml:space="preserve">w </w:t>
                      </w:r>
                      <w:r>
                        <w:rPr>
                          <w:spacing w:val="-2"/>
                          <w:sz w:val="20"/>
                          <w:szCs w:val="20"/>
                        </w:rPr>
                        <w:t>porównaniu z 2023</w:t>
                      </w:r>
                      <w:r w:rsidRPr="001C69CC">
                        <w:rPr>
                          <w:spacing w:val="-2"/>
                          <w:sz w:val="20"/>
                          <w:szCs w:val="20"/>
                        </w:rPr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481CD435" w14:textId="77777777" w:rsidR="005F7BCB" w:rsidRDefault="00535436" w:rsidP="00796B59">
      <w:pPr>
        <w:pStyle w:val="tytuinformacji"/>
        <w:tabs>
          <w:tab w:val="left" w:pos="993"/>
        </w:tabs>
        <w:spacing w:before="240" w:line="240" w:lineRule="exact"/>
        <w:ind w:left="3402"/>
        <w:rPr>
          <w:rFonts w:ascii="Fira Sans" w:hAnsi="Fira Sans"/>
          <w:sz w:val="19"/>
          <w:szCs w:val="19"/>
        </w:rPr>
      </w:pPr>
      <w:r w:rsidRPr="00CE1163">
        <w:rPr>
          <w:rFonts w:ascii="Fira Sans" w:hAnsi="Fira Sans"/>
          <w:b/>
          <w:sz w:val="19"/>
          <w:szCs w:val="19"/>
        </w:rPr>
        <w:t>W 202</w:t>
      </w:r>
      <w:r w:rsidR="00467B76">
        <w:rPr>
          <w:rFonts w:ascii="Fira Sans" w:hAnsi="Fira Sans"/>
          <w:b/>
          <w:sz w:val="19"/>
          <w:szCs w:val="19"/>
        </w:rPr>
        <w:t>4</w:t>
      </w:r>
      <w:r w:rsidRPr="00CE1163">
        <w:rPr>
          <w:rFonts w:ascii="Fira Sans" w:hAnsi="Fira Sans"/>
          <w:b/>
          <w:sz w:val="19"/>
          <w:szCs w:val="19"/>
        </w:rPr>
        <w:t xml:space="preserve"> r. zawarto </w:t>
      </w:r>
      <w:r w:rsidR="0026683A" w:rsidRPr="00CE1163">
        <w:rPr>
          <w:rFonts w:ascii="Fira Sans" w:hAnsi="Fira Sans"/>
          <w:b/>
          <w:sz w:val="19"/>
          <w:szCs w:val="19"/>
        </w:rPr>
        <w:t>1</w:t>
      </w:r>
      <w:r w:rsidR="00CA6416">
        <w:rPr>
          <w:rFonts w:ascii="Fira Sans" w:hAnsi="Fira Sans"/>
          <w:b/>
          <w:sz w:val="19"/>
          <w:szCs w:val="19"/>
        </w:rPr>
        <w:t>1741</w:t>
      </w:r>
      <w:r w:rsidRPr="00CE1163">
        <w:rPr>
          <w:rFonts w:ascii="Fira Sans" w:hAnsi="Fira Sans"/>
          <w:b/>
          <w:sz w:val="19"/>
          <w:szCs w:val="19"/>
        </w:rPr>
        <w:t xml:space="preserve"> transakcji kupna/sprzedaży nieruchomości o wartości </w:t>
      </w:r>
      <w:r w:rsidR="00AE7C00" w:rsidRPr="00CE1163">
        <w:rPr>
          <w:rFonts w:ascii="Fira Sans" w:hAnsi="Fira Sans"/>
          <w:b/>
          <w:sz w:val="19"/>
          <w:szCs w:val="19"/>
        </w:rPr>
        <w:br/>
      </w:r>
      <w:r w:rsidR="00467B76">
        <w:rPr>
          <w:rFonts w:ascii="Fira Sans" w:hAnsi="Fira Sans"/>
          <w:b/>
          <w:sz w:val="19"/>
          <w:szCs w:val="19"/>
        </w:rPr>
        <w:t>3514</w:t>
      </w:r>
      <w:r w:rsidR="0026683A" w:rsidRPr="00CE1163">
        <w:rPr>
          <w:rFonts w:ascii="Fira Sans" w:hAnsi="Fira Sans"/>
          <w:b/>
          <w:sz w:val="19"/>
          <w:szCs w:val="19"/>
        </w:rPr>
        <w:t>,</w:t>
      </w:r>
      <w:r w:rsidR="00467B76">
        <w:rPr>
          <w:rFonts w:ascii="Fira Sans" w:hAnsi="Fira Sans"/>
          <w:b/>
          <w:sz w:val="19"/>
          <w:szCs w:val="19"/>
        </w:rPr>
        <w:t>2</w:t>
      </w:r>
      <w:r w:rsidRPr="00CE1163">
        <w:rPr>
          <w:rFonts w:ascii="Fira Sans" w:hAnsi="Fira Sans"/>
          <w:b/>
          <w:sz w:val="19"/>
          <w:szCs w:val="19"/>
        </w:rPr>
        <w:t xml:space="preserve"> mln zł</w:t>
      </w:r>
      <w:r w:rsidRPr="00714E89">
        <w:rPr>
          <w:rFonts w:ascii="Fira Sans" w:hAnsi="Fira Sans"/>
          <w:b/>
          <w:color w:val="auto"/>
          <w:sz w:val="19"/>
          <w:szCs w:val="19"/>
        </w:rPr>
        <w:t>. W porównaniu z 20</w:t>
      </w:r>
      <w:r w:rsidR="0026683A" w:rsidRPr="00714E89">
        <w:rPr>
          <w:rFonts w:ascii="Fira Sans" w:hAnsi="Fira Sans"/>
          <w:b/>
          <w:color w:val="auto"/>
          <w:sz w:val="19"/>
          <w:szCs w:val="19"/>
        </w:rPr>
        <w:t>2</w:t>
      </w:r>
      <w:r w:rsidR="00467B76" w:rsidRPr="00714E89">
        <w:rPr>
          <w:rFonts w:ascii="Fira Sans" w:hAnsi="Fira Sans"/>
          <w:b/>
          <w:color w:val="auto"/>
          <w:sz w:val="19"/>
          <w:szCs w:val="19"/>
        </w:rPr>
        <w:t>3</w:t>
      </w:r>
      <w:r w:rsidRPr="00714E89">
        <w:rPr>
          <w:rFonts w:ascii="Fira Sans" w:hAnsi="Fira Sans"/>
          <w:b/>
          <w:color w:val="auto"/>
          <w:sz w:val="19"/>
          <w:szCs w:val="19"/>
        </w:rPr>
        <w:t xml:space="preserve"> r. </w:t>
      </w:r>
      <w:r w:rsidR="0026683A" w:rsidRPr="00714E89">
        <w:rPr>
          <w:rFonts w:ascii="Fira Sans" w:hAnsi="Fira Sans"/>
          <w:b/>
          <w:color w:val="auto"/>
          <w:sz w:val="19"/>
          <w:szCs w:val="19"/>
        </w:rPr>
        <w:t xml:space="preserve">największy </w:t>
      </w:r>
      <w:r w:rsidR="00714E89" w:rsidRPr="00714E89">
        <w:rPr>
          <w:rFonts w:ascii="Fira Sans" w:hAnsi="Fira Sans"/>
          <w:b/>
          <w:color w:val="auto"/>
          <w:sz w:val="19"/>
          <w:szCs w:val="19"/>
        </w:rPr>
        <w:t>wzrost</w:t>
      </w:r>
      <w:r w:rsidRPr="00714E89">
        <w:rPr>
          <w:rFonts w:ascii="Fira Sans" w:hAnsi="Fira Sans"/>
          <w:b/>
          <w:color w:val="auto"/>
          <w:sz w:val="19"/>
          <w:szCs w:val="19"/>
        </w:rPr>
        <w:t xml:space="preserve"> liczby transakcji kupna/sprzedaży wystąpił w przypadku nieruchomości gruntowych zabudowanych</w:t>
      </w:r>
      <w:r w:rsidR="005F7BCB">
        <w:rPr>
          <w:rFonts w:ascii="Fira Sans" w:hAnsi="Fira Sans"/>
          <w:b/>
          <w:color w:val="auto"/>
          <w:sz w:val="19"/>
          <w:szCs w:val="19"/>
        </w:rPr>
        <w:t xml:space="preserve"> </w:t>
      </w:r>
      <w:r w:rsidRPr="00714E89">
        <w:rPr>
          <w:rFonts w:ascii="Fira Sans" w:hAnsi="Fira Sans"/>
          <w:b/>
          <w:color w:val="auto"/>
          <w:sz w:val="19"/>
          <w:szCs w:val="19"/>
        </w:rPr>
        <w:t xml:space="preserve">(o </w:t>
      </w:r>
      <w:r w:rsidR="00714E89" w:rsidRPr="00714E89">
        <w:rPr>
          <w:rFonts w:ascii="Fira Sans" w:hAnsi="Fira Sans"/>
          <w:b/>
          <w:color w:val="auto"/>
          <w:sz w:val="19"/>
          <w:szCs w:val="19"/>
        </w:rPr>
        <w:t>8</w:t>
      </w:r>
      <w:r w:rsidR="0026683A" w:rsidRPr="00714E89">
        <w:rPr>
          <w:rFonts w:ascii="Fira Sans" w:hAnsi="Fira Sans"/>
          <w:b/>
          <w:color w:val="auto"/>
          <w:sz w:val="19"/>
          <w:szCs w:val="19"/>
        </w:rPr>
        <w:t>,</w:t>
      </w:r>
      <w:r w:rsidR="00714E89" w:rsidRPr="00714E89">
        <w:rPr>
          <w:rFonts w:ascii="Fira Sans" w:hAnsi="Fira Sans"/>
          <w:b/>
          <w:color w:val="auto"/>
          <w:sz w:val="19"/>
          <w:szCs w:val="19"/>
        </w:rPr>
        <w:t>9</w:t>
      </w:r>
      <w:r w:rsidRPr="00714E89">
        <w:rPr>
          <w:rFonts w:ascii="Fira Sans" w:hAnsi="Fira Sans"/>
          <w:b/>
          <w:color w:val="auto"/>
          <w:sz w:val="19"/>
          <w:szCs w:val="19"/>
        </w:rPr>
        <w:t>%)</w:t>
      </w:r>
      <w:r w:rsidR="00466102" w:rsidRPr="00714E89">
        <w:rPr>
          <w:rFonts w:ascii="Fira Sans" w:hAnsi="Fira Sans"/>
          <w:b/>
          <w:color w:val="auto"/>
          <w:sz w:val="19"/>
          <w:szCs w:val="19"/>
        </w:rPr>
        <w:t>.</w:t>
      </w:r>
    </w:p>
    <w:p w14:paraId="6DA02794" w14:textId="77777777" w:rsidR="005F7BCB" w:rsidRDefault="005F7BCB" w:rsidP="005F7BCB">
      <w:pPr>
        <w:pStyle w:val="tytuinformacji"/>
        <w:tabs>
          <w:tab w:val="left" w:pos="993"/>
        </w:tabs>
        <w:spacing w:line="240" w:lineRule="exact"/>
        <w:rPr>
          <w:rFonts w:ascii="Fira Sans" w:hAnsi="Fira Sans" w:cs="Calibri"/>
          <w:noProof/>
          <w:color w:val="000000"/>
          <w:sz w:val="19"/>
          <w:szCs w:val="19"/>
          <w:lang w:eastAsia="pl-PL"/>
        </w:rPr>
      </w:pPr>
    </w:p>
    <w:p w14:paraId="341B5BF7" w14:textId="77777777" w:rsidR="005F7BCB" w:rsidRDefault="005F7BCB" w:rsidP="00796B59">
      <w:pPr>
        <w:pStyle w:val="tytuinformacji"/>
        <w:tabs>
          <w:tab w:val="left" w:pos="993"/>
        </w:tabs>
        <w:spacing w:before="0" w:line="240" w:lineRule="exact"/>
        <w:rPr>
          <w:rFonts w:ascii="Fira Sans" w:hAnsi="Fira Sans" w:cs="Calibri"/>
          <w:noProof/>
          <w:color w:val="000000"/>
          <w:sz w:val="19"/>
          <w:szCs w:val="19"/>
          <w:lang w:eastAsia="pl-PL"/>
        </w:rPr>
      </w:pPr>
    </w:p>
    <w:p w14:paraId="0756ABE7" w14:textId="39116F2D" w:rsidR="005A30C8" w:rsidRDefault="00796B59" w:rsidP="005A30C8">
      <w:pPr>
        <w:pStyle w:val="tytuinformacji"/>
        <w:tabs>
          <w:tab w:val="left" w:pos="993"/>
        </w:tabs>
        <w:spacing w:line="240" w:lineRule="exact"/>
        <w:rPr>
          <w:rFonts w:ascii="Fira Sans" w:hAnsi="Fira Sans"/>
          <w:sz w:val="19"/>
          <w:szCs w:val="19"/>
        </w:rPr>
      </w:pPr>
      <w:r w:rsidRPr="00796B59">
        <w:rPr>
          <w:rFonts w:ascii="Fira Sans" w:hAnsi="Fira Sans" w:cs="Calibri"/>
          <w:noProof/>
          <w:color w:val="000000"/>
          <w:spacing w:val="-2"/>
          <w:sz w:val="19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62E92DD" wp14:editId="535B6F9B">
                <wp:simplePos x="0" y="0"/>
                <wp:positionH relativeFrom="column">
                  <wp:posOffset>5267325</wp:posOffset>
                </wp:positionH>
                <wp:positionV relativeFrom="paragraph">
                  <wp:posOffset>253034</wp:posOffset>
                </wp:positionV>
                <wp:extent cx="1780540" cy="763270"/>
                <wp:effectExtent l="0" t="0" r="0" b="0"/>
                <wp:wrapNone/>
                <wp:docPr id="52" name="Pole tekstowe 52" descr="W 2024 r. w porównaniu z 2023 r. odnotowano wzrost zarówno ogólnej liczby transakcji, jak i ich wartości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0540" cy="763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BF5163" w14:textId="57B61236" w:rsidR="000F3D73" w:rsidRPr="005A30C8" w:rsidRDefault="000F3D73" w:rsidP="00E25CF2">
                            <w:pPr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5A30C8">
                              <w:rPr>
                                <w:color w:val="001D77"/>
                                <w:sz w:val="18"/>
                                <w:szCs w:val="18"/>
                              </w:rPr>
                              <w:t>W 2024 r. w porównaniu z 2023 r. odnotowano wzrost zarówno ogólnej liczby transakcji,</w:t>
                            </w:r>
                            <w:r w:rsidR="00796B59">
                              <w:rPr>
                                <w:color w:val="001D77"/>
                                <w:sz w:val="18"/>
                                <w:szCs w:val="18"/>
                              </w:rPr>
                              <w:br/>
                            </w:r>
                            <w:r w:rsidRPr="005A30C8">
                              <w:rPr>
                                <w:color w:val="001D77"/>
                                <w:sz w:val="18"/>
                                <w:szCs w:val="18"/>
                              </w:rPr>
                              <w:t>jak i ich wartości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2E92DD" id="_x0000_t202" coordsize="21600,21600" o:spt="202" path="m,l,21600r21600,l21600,xe">
                <v:stroke joinstyle="miter"/>
                <v:path gradientshapeok="t" o:connecttype="rect"/>
              </v:shapetype>
              <v:shape id="Pole tekstowe 52" o:spid="_x0000_s1028" type="#_x0000_t202" alt="W 2024 r. w porównaniu z 2023 r. odnotowano wzrost zarówno ogólnej liczby transakcji, jak i ich wartości" style="position:absolute;margin-left:414.75pt;margin-top:19.9pt;width:140.2pt;height:60.1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mB62QIAAOUFAAAOAAAAZHJzL2Uyb0RvYy54bWysVEtu2zAQ3RfoHQZct5Zi5wcjcuAmSFEg&#10;aIImRdY0RdmMKQ5L0pbsq/QYOULQe3VI2Y6RdpOiG2k4P87Me5yz87bWsJTOKzQFO+jlDKQRWCoz&#10;Ldj3+6uPpwx84KbkGo0s2Ep6dj56/+6ssUPZxxnqUjqgJMYPG1uwWQh2mGVezGTNfQ+tNGSs0NU8&#10;0NFNs9LxhrLXOuvn+XHWoCutQyG9J+1lZ2SjlL+qpAg3VeVlAF0wqi2kr0vfSfxmozM+nDpuZ0ps&#10;yuD/UEXNlaFLd6kueeCwcOqPVLUSDj1WoSewzrCqlJCpB+rmIH/Vzd2MW5l6oeF4uxuT/39pxdfl&#10;rQNVFuyoz8DwmjC6RS0hyLkP2EiI+lJ6QUN7gH7ePwTXgwYsuuenxnCjFrCO+kHUY2mQorhBaNbU&#10;aIA1T34IOH1+0kY+glZiPVlBcNx4PheP6gM88jkoUGIGDXcBf/0UKiLTWD+kAu8slRjaT9gSw7Z6&#10;T8o48LZydfzTKIHshPFqh6tsA4gYdHKaHx2SSZDt5HjQP0nAZy/R1vnwWWINUSiYI94kOPny2geq&#10;hFy3LvEyg1dK68QdbaAp2PHgKE8BOwtFaBN9ZWLhJk3sqKs8SWGlZfTR5pusCIXUQFQk/ssL7WDJ&#10;iblcCGlC6j3lJe/oVVERbwnc+L9U9Zbgro/tzWjCLrhWBl3q/lXZ5XxbctX50yD3+o5iaCdtol9/&#10;C+wEyxXh7bB7q96KK0WgXHMfbrmjx0k40sIJN/SpNNLwcSMxmKFb/00f/enNkJVBQ4+9YP7HgjvJ&#10;QH8x9JoGx3ket8P+we0fJvsHs6gvkFA5oNVmRRIp2AW9FSuH9QPtpXG8lUzcCLq7YGErXoRuBdFe&#10;E3I8Tk60DywP1+bOipg6ghQpd98+cGc3vAzE6K+4XQt8+IqenW+MNDheBKxU4m6cczfVzfxplyRK&#10;b/ZeXFb75+T1sp1HvwEAAP//AwBQSwMEFAAGAAgAAAAhANO+AnrgAAAACwEAAA8AAABkcnMvZG93&#10;bnJldi54bWxMj8FOwzAMhu9IvENkJG4s2YCxlqYTqzSJCwcGB45pY9qqjVOarCtvj3diN1v+9Pv7&#10;s+3sejHhGFpPGpYLBQKp8ralWsPnx/5uAyJEQ9b0nlDDLwbY5tdXmUmtP9E7TodYCw6hkBoNTYxD&#10;KmWoGnQmLPyAxLdvPzoTeR1raUdz4nDXy5VSa+lMS/yhMQMWDVbd4eg0fHVz4eL+aVd2+PP6tnso&#10;wlQWWt/ezC/PICLO8R+Gsz6rQ85OpT+SDaLXsFklj4xquE+4whlYqiQBUfK0VgpknsnLDvkfAAAA&#10;//8DAFBLAQItABQABgAIAAAAIQC2gziS/gAAAOEBAAATAAAAAAAAAAAAAAAAAAAAAABbQ29udGVu&#10;dF9UeXBlc10ueG1sUEsBAi0AFAAGAAgAAAAhADj9If/WAAAAlAEAAAsAAAAAAAAAAAAAAAAALwEA&#10;AF9yZWxzLy5yZWxzUEsBAi0AFAAGAAgAAAAhAMXqYHrZAgAA5QUAAA4AAAAAAAAAAAAAAAAALgIA&#10;AGRycy9lMm9Eb2MueG1sUEsBAi0AFAAGAAgAAAAhANO+AnrgAAAACwEAAA8AAAAAAAAAAAAAAAAA&#10;MwUAAGRycy9kb3ducmV2LnhtbFBLBQYAAAAABAAEAPMAAABABgAAAAA=&#10;" filled="f" stroked="f" strokeweight=".5pt">
                <v:textbox inset="1mm,1mm,1mm,1mm">
                  <w:txbxContent>
                    <w:p w14:paraId="31BF5163" w14:textId="57B61236" w:rsidR="000F3D73" w:rsidRPr="005A30C8" w:rsidRDefault="000F3D73" w:rsidP="00E25CF2">
                      <w:pPr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 w:rsidRPr="005A30C8">
                        <w:rPr>
                          <w:color w:val="001D77"/>
                          <w:sz w:val="18"/>
                          <w:szCs w:val="18"/>
                        </w:rPr>
                        <w:t>W 2024 r. w porównaniu z 2023 r. odnotowano wzrost zarówno ogólnej liczby transakcji,</w:t>
                      </w:r>
                      <w:r w:rsidR="00796B59">
                        <w:rPr>
                          <w:color w:val="001D77"/>
                          <w:sz w:val="18"/>
                          <w:szCs w:val="18"/>
                        </w:rPr>
                        <w:br/>
                      </w:r>
                      <w:r w:rsidRPr="005A30C8">
                        <w:rPr>
                          <w:color w:val="001D77"/>
                          <w:sz w:val="18"/>
                          <w:szCs w:val="18"/>
                        </w:rPr>
                        <w:t>jak i ich wartości</w:t>
                      </w:r>
                    </w:p>
                  </w:txbxContent>
                </v:textbox>
              </v:shape>
            </w:pict>
          </mc:Fallback>
        </mc:AlternateContent>
      </w:r>
      <w:r w:rsidR="004B37F4" w:rsidRPr="00BD3E3E">
        <w:rPr>
          <w:rFonts w:ascii="Fira Sans" w:hAnsi="Fira Sans" w:cs="Arial"/>
          <w:b/>
          <w:color w:val="001D77"/>
          <w:spacing w:val="-2"/>
          <w:sz w:val="19"/>
          <w:szCs w:val="19"/>
        </w:rPr>
        <w:t>Transakcje kupna/sprzedaży nieruchomości</w:t>
      </w:r>
    </w:p>
    <w:p w14:paraId="6523A506" w14:textId="01CD3907" w:rsidR="005A30C8" w:rsidRPr="005A30C8" w:rsidRDefault="005A30C8" w:rsidP="005A30C8">
      <w:pPr>
        <w:pStyle w:val="tytuinformacji"/>
        <w:tabs>
          <w:tab w:val="left" w:pos="993"/>
        </w:tabs>
        <w:spacing w:line="240" w:lineRule="exact"/>
        <w:rPr>
          <w:rFonts w:ascii="Fira Sans" w:hAnsi="Fira Sans"/>
          <w:sz w:val="19"/>
          <w:szCs w:val="19"/>
        </w:rPr>
      </w:pPr>
      <w:r w:rsidRPr="00796B59">
        <w:rPr>
          <w:rFonts w:ascii="Fira Sans" w:hAnsi="Fira Sans" w:cs="Arial"/>
          <w:spacing w:val="-2"/>
          <w:sz w:val="19"/>
          <w:szCs w:val="19"/>
        </w:rPr>
        <w:t>W województwie opolskim w 2024 r. zawarto 11741 transakcji kupna/sprzedaży nieruchomości</w:t>
      </w:r>
      <w:r w:rsidRPr="005A30C8">
        <w:rPr>
          <w:rFonts w:ascii="Fira Sans" w:hAnsi="Fira Sans" w:cs="Arial"/>
          <w:sz w:val="19"/>
          <w:szCs w:val="19"/>
        </w:rPr>
        <w:t>, co stanowiło 2,0% transakcji w kraju. W porównaniu z 2023 r. ich liczba wzrosła o 7,5%. Wartość wszystkich transakcji zawartych w województwie wynosiła 3514,2 mln zł, tj. 1,3% wartości transakcji zawartych w kraju. W odniesieniu do 2023 r. ich wartość wzrosła o 22,5%.</w:t>
      </w:r>
    </w:p>
    <w:p w14:paraId="3A1BAF26" w14:textId="71FCDC38" w:rsidR="00782582" w:rsidRPr="00245E00" w:rsidRDefault="00782582" w:rsidP="004E30E4">
      <w:pPr>
        <w:pStyle w:val="tytuinformacji"/>
        <w:tabs>
          <w:tab w:val="left" w:pos="992"/>
        </w:tabs>
        <w:spacing w:after="120" w:line="288" w:lineRule="auto"/>
        <w:rPr>
          <w:rFonts w:ascii="Fira Sans" w:hAnsi="Fira Sans" w:cs="Arial"/>
          <w:b/>
          <w:spacing w:val="-2"/>
          <w:sz w:val="19"/>
          <w:szCs w:val="19"/>
        </w:rPr>
      </w:pPr>
      <w:r w:rsidRPr="00245E00">
        <w:rPr>
          <w:rFonts w:ascii="Fira Sans" w:hAnsi="Fira Sans" w:cs="Arial"/>
          <w:b/>
          <w:spacing w:val="-2"/>
          <w:sz w:val="19"/>
          <w:szCs w:val="19"/>
        </w:rPr>
        <w:t>Tablica 1.</w:t>
      </w:r>
      <w:r w:rsidR="005A30C8">
        <w:rPr>
          <w:rFonts w:ascii="Fira Sans" w:hAnsi="Fira Sans" w:cs="Arial"/>
          <w:b/>
          <w:spacing w:val="-2"/>
          <w:sz w:val="19"/>
          <w:szCs w:val="19"/>
        </w:rPr>
        <w:t xml:space="preserve"> </w:t>
      </w:r>
      <w:r w:rsidR="004E30E4">
        <w:rPr>
          <w:rFonts w:ascii="Fira Sans" w:hAnsi="Fira Sans" w:cs="Arial"/>
          <w:b/>
          <w:spacing w:val="-2"/>
          <w:sz w:val="19"/>
          <w:szCs w:val="19"/>
        </w:rPr>
        <w:tab/>
      </w:r>
      <w:r w:rsidR="009B7A07" w:rsidRPr="00245E00">
        <w:rPr>
          <w:rFonts w:ascii="Fira Sans" w:hAnsi="Fira Sans" w:cs="Arial"/>
          <w:b/>
          <w:spacing w:val="-2"/>
          <w:sz w:val="19"/>
          <w:szCs w:val="19"/>
        </w:rPr>
        <w:t>O</w:t>
      </w:r>
      <w:r w:rsidRPr="00245E00">
        <w:rPr>
          <w:rFonts w:ascii="Fira Sans" w:hAnsi="Fira Sans" w:cs="Arial"/>
          <w:b/>
          <w:spacing w:val="-2"/>
          <w:sz w:val="19"/>
          <w:szCs w:val="19"/>
        </w:rPr>
        <w:t>br</w:t>
      </w:r>
      <w:r w:rsidR="009B7A07" w:rsidRPr="00245E00">
        <w:rPr>
          <w:rFonts w:ascii="Fira Sans" w:hAnsi="Fira Sans" w:cs="Arial"/>
          <w:b/>
          <w:spacing w:val="-2"/>
          <w:sz w:val="19"/>
          <w:szCs w:val="19"/>
        </w:rPr>
        <w:t>ó</w:t>
      </w:r>
      <w:r w:rsidRPr="00245E00">
        <w:rPr>
          <w:rFonts w:ascii="Fira Sans" w:hAnsi="Fira Sans" w:cs="Arial"/>
          <w:b/>
          <w:spacing w:val="-2"/>
          <w:sz w:val="19"/>
          <w:szCs w:val="19"/>
        </w:rPr>
        <w:t>t nieruchomościami</w:t>
      </w:r>
    </w:p>
    <w:tbl>
      <w:tblPr>
        <w:tblStyle w:val="Tabela-Siatka"/>
        <w:tblW w:w="8108" w:type="dxa"/>
        <w:jc w:val="center"/>
        <w:tblBorders>
          <w:top w:val="single" w:sz="4" w:space="0" w:color="001D77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4A0" w:firstRow="1" w:lastRow="0" w:firstColumn="1" w:lastColumn="0" w:noHBand="0" w:noVBand="1"/>
        <w:tblCaption w:val="Tablica 1. Obrót nieruchomościami"/>
      </w:tblPr>
      <w:tblGrid>
        <w:gridCol w:w="3138"/>
        <w:gridCol w:w="828"/>
        <w:gridCol w:w="828"/>
        <w:gridCol w:w="828"/>
        <w:gridCol w:w="829"/>
        <w:gridCol w:w="829"/>
        <w:gridCol w:w="828"/>
      </w:tblGrid>
      <w:tr w:rsidR="00156B32" w:rsidRPr="002E55BF" w14:paraId="535D6904" w14:textId="77777777" w:rsidTr="00C02364">
        <w:trPr>
          <w:jc w:val="center"/>
        </w:trPr>
        <w:tc>
          <w:tcPr>
            <w:tcW w:w="3138" w:type="dxa"/>
            <w:vMerge w:val="restart"/>
            <w:shd w:val="clear" w:color="auto" w:fill="auto"/>
            <w:vAlign w:val="center"/>
          </w:tcPr>
          <w:p w14:paraId="531B229D" w14:textId="77777777" w:rsidR="00156B32" w:rsidRPr="00C02364" w:rsidRDefault="00156B32" w:rsidP="00C02364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C02364">
              <w:rPr>
                <w:rFonts w:eastAsia="Calibri" w:cs="Arial"/>
                <w:sz w:val="18"/>
                <w:szCs w:val="18"/>
              </w:rPr>
              <w:t>Wyszczególnienie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530BCAC2" w14:textId="7FD1BC64" w:rsidR="00156B32" w:rsidRPr="00C02364" w:rsidRDefault="0026683A" w:rsidP="00957DBA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202</w:t>
            </w:r>
            <w:r w:rsidR="00957DBA">
              <w:rPr>
                <w:rFonts w:cs="Arial"/>
                <w:sz w:val="18"/>
                <w:szCs w:val="18"/>
              </w:rPr>
              <w:t>3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066E59A2" w14:textId="1249454C" w:rsidR="00156B32" w:rsidRPr="00C02364" w:rsidRDefault="00305586" w:rsidP="00957DBA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202</w:t>
            </w:r>
            <w:r w:rsidR="00957DBA"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828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715792" w14:textId="22376587" w:rsidR="00156B32" w:rsidRPr="00C02364" w:rsidRDefault="00305586" w:rsidP="00957DBA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202</w:t>
            </w:r>
            <w:r w:rsidR="00957DBA">
              <w:rPr>
                <w:rFonts w:cs="Arial"/>
                <w:sz w:val="18"/>
                <w:szCs w:val="18"/>
              </w:rPr>
              <w:t>3</w:t>
            </w:r>
            <w:r w:rsidR="00156B32" w:rsidRPr="00C02364">
              <w:rPr>
                <w:rFonts w:cs="Arial"/>
                <w:sz w:val="18"/>
                <w:szCs w:val="18"/>
              </w:rPr>
              <w:t>=100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1394CF6" w14:textId="776D263C" w:rsidR="00156B32" w:rsidRPr="00C02364" w:rsidRDefault="00305586" w:rsidP="00957DBA">
            <w:pPr>
              <w:spacing w:before="40" w:after="40"/>
              <w:jc w:val="center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202</w:t>
            </w:r>
            <w:r w:rsidR="00957DBA">
              <w:rPr>
                <w:rFonts w:cs="Arial"/>
                <w:spacing w:val="-2"/>
                <w:sz w:val="18"/>
                <w:szCs w:val="18"/>
              </w:rPr>
              <w:t>3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E4A59CC" w14:textId="68D5554D" w:rsidR="00156B32" w:rsidRPr="00C02364" w:rsidRDefault="00305586" w:rsidP="00957DBA">
            <w:pPr>
              <w:spacing w:before="40" w:after="40"/>
              <w:jc w:val="center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202</w:t>
            </w:r>
            <w:r w:rsidR="00957DBA">
              <w:rPr>
                <w:rFonts w:cs="Arial"/>
                <w:spacing w:val="-2"/>
                <w:sz w:val="18"/>
                <w:szCs w:val="18"/>
              </w:rPr>
              <w:t>4</w:t>
            </w:r>
          </w:p>
        </w:tc>
        <w:tc>
          <w:tcPr>
            <w:tcW w:w="828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563DE8C" w14:textId="4DDABBA3" w:rsidR="00156B32" w:rsidRPr="00C02364" w:rsidRDefault="00B77A46" w:rsidP="00957DBA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202</w:t>
            </w:r>
            <w:r w:rsidR="00957DBA">
              <w:rPr>
                <w:rFonts w:cs="Arial"/>
                <w:sz w:val="18"/>
                <w:szCs w:val="18"/>
              </w:rPr>
              <w:t>3</w:t>
            </w:r>
            <w:r w:rsidR="00156B32" w:rsidRPr="00C02364">
              <w:rPr>
                <w:rFonts w:cs="Arial"/>
                <w:sz w:val="18"/>
                <w:szCs w:val="18"/>
              </w:rPr>
              <w:t>=100</w:t>
            </w:r>
          </w:p>
        </w:tc>
      </w:tr>
      <w:tr w:rsidR="00156B32" w:rsidRPr="002E55BF" w14:paraId="2F862F25" w14:textId="77777777" w:rsidTr="00156B32">
        <w:trPr>
          <w:jc w:val="center"/>
        </w:trPr>
        <w:tc>
          <w:tcPr>
            <w:tcW w:w="3138" w:type="dxa"/>
            <w:vMerge/>
            <w:tcBorders>
              <w:bottom w:val="single" w:sz="12" w:space="0" w:color="001D77"/>
            </w:tcBorders>
            <w:shd w:val="clear" w:color="auto" w:fill="auto"/>
            <w:vAlign w:val="center"/>
          </w:tcPr>
          <w:p w14:paraId="41929538" w14:textId="77777777" w:rsidR="00156B32" w:rsidRPr="00C02364" w:rsidRDefault="00156B32" w:rsidP="00C02364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656" w:type="dxa"/>
            <w:gridSpan w:val="2"/>
            <w:tcBorders>
              <w:bottom w:val="single" w:sz="12" w:space="0" w:color="001D77"/>
            </w:tcBorders>
            <w:shd w:val="clear" w:color="auto" w:fill="auto"/>
            <w:vAlign w:val="center"/>
          </w:tcPr>
          <w:p w14:paraId="2F736C39" w14:textId="77777777" w:rsidR="00156B32" w:rsidRPr="00C02364" w:rsidRDefault="00156B32" w:rsidP="00C02364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</w:t>
            </w:r>
            <w:r w:rsidRPr="00C02364">
              <w:rPr>
                <w:rFonts w:cs="Arial"/>
                <w:sz w:val="18"/>
                <w:szCs w:val="18"/>
              </w:rPr>
              <w:t xml:space="preserve">iczba transakcji </w:t>
            </w:r>
            <w:r>
              <w:rPr>
                <w:rFonts w:cs="Arial"/>
                <w:sz w:val="18"/>
                <w:szCs w:val="18"/>
              </w:rPr>
              <w:br/>
            </w:r>
            <w:r w:rsidRPr="00C02364">
              <w:rPr>
                <w:rFonts w:cs="Arial"/>
                <w:sz w:val="18"/>
                <w:szCs w:val="18"/>
              </w:rPr>
              <w:t>w szt.</w:t>
            </w:r>
          </w:p>
        </w:tc>
        <w:tc>
          <w:tcPr>
            <w:tcW w:w="828" w:type="dxa"/>
            <w:vMerge/>
            <w:tcBorders>
              <w:bottom w:val="single" w:sz="12" w:space="0" w:color="001D77"/>
            </w:tcBorders>
            <w:shd w:val="clear" w:color="auto" w:fill="auto"/>
            <w:vAlign w:val="center"/>
          </w:tcPr>
          <w:p w14:paraId="7A0B893D" w14:textId="77777777" w:rsidR="00156B32" w:rsidRPr="00C02364" w:rsidRDefault="00156B32" w:rsidP="00C02364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658" w:type="dxa"/>
            <w:gridSpan w:val="2"/>
            <w:tcBorders>
              <w:bottom w:val="single" w:sz="12" w:space="0" w:color="001D77"/>
            </w:tcBorders>
            <w:shd w:val="clear" w:color="auto" w:fill="auto"/>
            <w:vAlign w:val="center"/>
          </w:tcPr>
          <w:p w14:paraId="279CF4C1" w14:textId="77777777" w:rsidR="00156B32" w:rsidRPr="00C02364" w:rsidRDefault="00156B32" w:rsidP="00C02364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w</w:t>
            </w:r>
            <w:r w:rsidRPr="00C02364">
              <w:rPr>
                <w:rFonts w:eastAsia="Calibri" w:cs="Arial"/>
                <w:sz w:val="18"/>
                <w:szCs w:val="18"/>
              </w:rPr>
              <w:t>artość transakcji</w:t>
            </w:r>
            <w:r w:rsidRPr="00C02364">
              <w:rPr>
                <w:rFonts w:cs="Arial"/>
                <w:sz w:val="18"/>
                <w:szCs w:val="18"/>
              </w:rPr>
              <w:t xml:space="preserve"> w mln zł</w:t>
            </w:r>
          </w:p>
        </w:tc>
        <w:tc>
          <w:tcPr>
            <w:tcW w:w="828" w:type="dxa"/>
            <w:vMerge/>
            <w:tcBorders>
              <w:bottom w:val="single" w:sz="12" w:space="0" w:color="001D77"/>
            </w:tcBorders>
            <w:shd w:val="clear" w:color="auto" w:fill="auto"/>
            <w:vAlign w:val="center"/>
          </w:tcPr>
          <w:p w14:paraId="4B6652E0" w14:textId="77777777" w:rsidR="00156B32" w:rsidRPr="00C02364" w:rsidRDefault="00156B32" w:rsidP="00C02364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05586" w:rsidRPr="008A54FB" w14:paraId="4083EAD3" w14:textId="77777777" w:rsidTr="00C02364">
        <w:trPr>
          <w:jc w:val="center"/>
        </w:trPr>
        <w:tc>
          <w:tcPr>
            <w:tcW w:w="3138" w:type="dxa"/>
            <w:tcBorders>
              <w:top w:val="single" w:sz="12" w:space="0" w:color="001D77"/>
              <w:bottom w:val="single" w:sz="4" w:space="0" w:color="001D77"/>
            </w:tcBorders>
            <w:shd w:val="clear" w:color="auto" w:fill="auto"/>
            <w:vAlign w:val="bottom"/>
          </w:tcPr>
          <w:p w14:paraId="49CB7B21" w14:textId="77777777" w:rsidR="00305586" w:rsidRPr="00C02364" w:rsidRDefault="00305586" w:rsidP="00982408">
            <w:pPr>
              <w:tabs>
                <w:tab w:val="right" w:pos="2691"/>
              </w:tabs>
              <w:spacing w:before="80" w:after="80"/>
              <w:ind w:left="6" w:hanging="6"/>
              <w:rPr>
                <w:rFonts w:cs="Arial"/>
                <w:b/>
                <w:sz w:val="18"/>
                <w:szCs w:val="18"/>
              </w:rPr>
            </w:pPr>
            <w:r w:rsidRPr="00C02364">
              <w:rPr>
                <w:rFonts w:cs="Arial"/>
                <w:b/>
                <w:sz w:val="18"/>
                <w:szCs w:val="18"/>
              </w:rPr>
              <w:t>O g ó ł e m</w:t>
            </w:r>
          </w:p>
        </w:tc>
        <w:tc>
          <w:tcPr>
            <w:tcW w:w="828" w:type="dxa"/>
            <w:tcBorders>
              <w:top w:val="single" w:sz="12" w:space="0" w:color="001D77"/>
              <w:bottom w:val="single" w:sz="4" w:space="0" w:color="001D77"/>
            </w:tcBorders>
            <w:shd w:val="clear" w:color="auto" w:fill="auto"/>
            <w:vAlign w:val="bottom"/>
          </w:tcPr>
          <w:p w14:paraId="1E3F6EEB" w14:textId="1625738D" w:rsidR="00305586" w:rsidRPr="00C02364" w:rsidRDefault="003D5FA5" w:rsidP="00982408">
            <w:pPr>
              <w:spacing w:before="80" w:after="8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1</w:t>
            </w:r>
            <w:r w:rsidR="00957DBA">
              <w:rPr>
                <w:rFonts w:cs="Arial"/>
                <w:b/>
                <w:sz w:val="18"/>
                <w:szCs w:val="18"/>
              </w:rPr>
              <w:t>0921</w:t>
            </w:r>
          </w:p>
        </w:tc>
        <w:tc>
          <w:tcPr>
            <w:tcW w:w="828" w:type="dxa"/>
            <w:tcBorders>
              <w:top w:val="single" w:sz="12" w:space="0" w:color="001D77"/>
              <w:bottom w:val="single" w:sz="4" w:space="0" w:color="001D77"/>
            </w:tcBorders>
            <w:shd w:val="clear" w:color="auto" w:fill="auto"/>
            <w:vAlign w:val="bottom"/>
          </w:tcPr>
          <w:p w14:paraId="028EDD41" w14:textId="19BF67A1" w:rsidR="00305586" w:rsidRPr="00C02364" w:rsidRDefault="003D5FA5" w:rsidP="00982408">
            <w:pPr>
              <w:spacing w:before="80" w:after="8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1</w:t>
            </w:r>
            <w:r w:rsidR="00957DBA">
              <w:rPr>
                <w:rFonts w:cs="Arial"/>
                <w:b/>
                <w:sz w:val="18"/>
                <w:szCs w:val="18"/>
              </w:rPr>
              <w:t>1741</w:t>
            </w:r>
          </w:p>
        </w:tc>
        <w:tc>
          <w:tcPr>
            <w:tcW w:w="828" w:type="dxa"/>
            <w:tcBorders>
              <w:top w:val="single" w:sz="12" w:space="0" w:color="001D77"/>
              <w:bottom w:val="single" w:sz="4" w:space="0" w:color="001D77"/>
            </w:tcBorders>
            <w:shd w:val="clear" w:color="auto" w:fill="auto"/>
            <w:vAlign w:val="bottom"/>
          </w:tcPr>
          <w:p w14:paraId="3DCABCB6" w14:textId="13416C78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107,5</w:t>
            </w:r>
          </w:p>
        </w:tc>
        <w:tc>
          <w:tcPr>
            <w:tcW w:w="829" w:type="dxa"/>
            <w:tcBorders>
              <w:top w:val="single" w:sz="12" w:space="0" w:color="001D77"/>
              <w:bottom w:val="single" w:sz="4" w:space="0" w:color="001D77"/>
            </w:tcBorders>
            <w:shd w:val="clear" w:color="auto" w:fill="auto"/>
            <w:vAlign w:val="bottom"/>
          </w:tcPr>
          <w:p w14:paraId="25B67181" w14:textId="3DF7500F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2868</w:t>
            </w:r>
            <w:r w:rsidR="00305586" w:rsidRPr="00C02364">
              <w:rPr>
                <w:rFonts w:cs="Arial"/>
                <w:b/>
                <w:sz w:val="18"/>
                <w:szCs w:val="18"/>
              </w:rPr>
              <w:t>,</w:t>
            </w:r>
            <w:r>
              <w:rPr>
                <w:rFonts w:cs="Arial"/>
                <w:b/>
                <w:sz w:val="18"/>
                <w:szCs w:val="18"/>
              </w:rPr>
              <w:t>8</w:t>
            </w:r>
          </w:p>
        </w:tc>
        <w:tc>
          <w:tcPr>
            <w:tcW w:w="829" w:type="dxa"/>
            <w:tcBorders>
              <w:top w:val="single" w:sz="12" w:space="0" w:color="001D77"/>
              <w:bottom w:val="single" w:sz="4" w:space="0" w:color="001D77"/>
            </w:tcBorders>
            <w:shd w:val="clear" w:color="auto" w:fill="auto"/>
            <w:vAlign w:val="bottom"/>
          </w:tcPr>
          <w:p w14:paraId="632D351B" w14:textId="6E68B31D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3514</w:t>
            </w:r>
            <w:r w:rsidR="003D5FA5">
              <w:rPr>
                <w:rFonts w:cs="Arial"/>
                <w:b/>
                <w:sz w:val="18"/>
                <w:szCs w:val="18"/>
              </w:rPr>
              <w:t>,</w:t>
            </w:r>
            <w:r>
              <w:rPr>
                <w:rFonts w:cs="Arial"/>
                <w:b/>
                <w:sz w:val="18"/>
                <w:szCs w:val="18"/>
              </w:rPr>
              <w:t>2</w:t>
            </w:r>
          </w:p>
        </w:tc>
        <w:tc>
          <w:tcPr>
            <w:tcW w:w="828" w:type="dxa"/>
            <w:tcBorders>
              <w:top w:val="single" w:sz="12" w:space="0" w:color="001D77"/>
              <w:bottom w:val="single" w:sz="4" w:space="0" w:color="001D77"/>
            </w:tcBorders>
            <w:shd w:val="clear" w:color="auto" w:fill="auto"/>
            <w:vAlign w:val="bottom"/>
          </w:tcPr>
          <w:p w14:paraId="585B4571" w14:textId="7BD13394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122</w:t>
            </w:r>
            <w:r w:rsidR="00305586">
              <w:rPr>
                <w:rFonts w:cs="Arial"/>
                <w:b/>
                <w:sz w:val="18"/>
                <w:szCs w:val="18"/>
              </w:rPr>
              <w:t>,</w:t>
            </w:r>
            <w:r>
              <w:rPr>
                <w:rFonts w:cs="Arial"/>
                <w:b/>
                <w:sz w:val="18"/>
                <w:szCs w:val="18"/>
              </w:rPr>
              <w:t>5</w:t>
            </w:r>
          </w:p>
        </w:tc>
      </w:tr>
      <w:tr w:rsidR="00305586" w:rsidRPr="00DC7CEA" w14:paraId="1F160B20" w14:textId="77777777" w:rsidTr="00C02364">
        <w:trPr>
          <w:jc w:val="center"/>
        </w:trPr>
        <w:tc>
          <w:tcPr>
            <w:tcW w:w="3138" w:type="dxa"/>
            <w:tcBorders>
              <w:top w:val="single" w:sz="4" w:space="0" w:color="001D77"/>
            </w:tcBorders>
            <w:shd w:val="clear" w:color="auto" w:fill="auto"/>
            <w:vAlign w:val="bottom"/>
          </w:tcPr>
          <w:p w14:paraId="1FD47446" w14:textId="77777777" w:rsidR="00305586" w:rsidRPr="00C02364" w:rsidRDefault="00305586" w:rsidP="00982408">
            <w:pPr>
              <w:tabs>
                <w:tab w:val="right" w:pos="2693"/>
              </w:tabs>
              <w:spacing w:before="80" w:after="80"/>
              <w:rPr>
                <w:rFonts w:cs="Arial"/>
                <w:sz w:val="18"/>
                <w:szCs w:val="18"/>
              </w:rPr>
            </w:pPr>
            <w:r w:rsidRPr="00C02364">
              <w:rPr>
                <w:rFonts w:cs="Arial"/>
                <w:sz w:val="18"/>
                <w:szCs w:val="18"/>
              </w:rPr>
              <w:t>Nieruchomości lokalowe</w:t>
            </w:r>
          </w:p>
        </w:tc>
        <w:tc>
          <w:tcPr>
            <w:tcW w:w="828" w:type="dxa"/>
            <w:tcBorders>
              <w:top w:val="single" w:sz="4" w:space="0" w:color="001D77"/>
            </w:tcBorders>
            <w:shd w:val="clear" w:color="auto" w:fill="auto"/>
            <w:vAlign w:val="bottom"/>
          </w:tcPr>
          <w:p w14:paraId="347D702E" w14:textId="4F5B4136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4801</w:t>
            </w:r>
          </w:p>
        </w:tc>
        <w:tc>
          <w:tcPr>
            <w:tcW w:w="828" w:type="dxa"/>
            <w:tcBorders>
              <w:top w:val="single" w:sz="4" w:space="0" w:color="001D77"/>
            </w:tcBorders>
            <w:shd w:val="clear" w:color="auto" w:fill="auto"/>
            <w:vAlign w:val="bottom"/>
          </w:tcPr>
          <w:p w14:paraId="4B456AE1" w14:textId="3E3907A4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5176</w:t>
            </w:r>
          </w:p>
        </w:tc>
        <w:tc>
          <w:tcPr>
            <w:tcW w:w="828" w:type="dxa"/>
            <w:tcBorders>
              <w:top w:val="single" w:sz="4" w:space="0" w:color="001D77"/>
            </w:tcBorders>
            <w:shd w:val="clear" w:color="auto" w:fill="auto"/>
            <w:vAlign w:val="bottom"/>
          </w:tcPr>
          <w:p w14:paraId="41220F3B" w14:textId="3E1654BC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107,8</w:t>
            </w:r>
          </w:p>
        </w:tc>
        <w:tc>
          <w:tcPr>
            <w:tcW w:w="829" w:type="dxa"/>
            <w:tcBorders>
              <w:top w:val="single" w:sz="4" w:space="0" w:color="001D77"/>
            </w:tcBorders>
            <w:shd w:val="clear" w:color="auto" w:fill="auto"/>
            <w:vAlign w:val="bottom"/>
          </w:tcPr>
          <w:p w14:paraId="52AF2DF0" w14:textId="407B4446" w:rsidR="00305586" w:rsidRPr="00C02364" w:rsidRDefault="00305586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 w:rsidRPr="00C02364">
              <w:rPr>
                <w:rFonts w:cs="Arial"/>
                <w:sz w:val="18"/>
                <w:szCs w:val="18"/>
              </w:rPr>
              <w:t>1</w:t>
            </w:r>
            <w:r w:rsidR="003D5FA5">
              <w:rPr>
                <w:rFonts w:cs="Arial"/>
                <w:sz w:val="18"/>
                <w:szCs w:val="18"/>
              </w:rPr>
              <w:t>2</w:t>
            </w:r>
            <w:r w:rsidR="00957DBA">
              <w:rPr>
                <w:rFonts w:cs="Arial"/>
                <w:sz w:val="18"/>
                <w:szCs w:val="18"/>
              </w:rPr>
              <w:t>92</w:t>
            </w:r>
            <w:r w:rsidRPr="00C02364">
              <w:rPr>
                <w:rFonts w:cs="Arial"/>
                <w:sz w:val="18"/>
                <w:szCs w:val="18"/>
              </w:rPr>
              <w:t>,</w:t>
            </w:r>
            <w:r w:rsidR="00957DBA">
              <w:rPr>
                <w:rFonts w:cs="Arial"/>
                <w:sz w:val="18"/>
                <w:szCs w:val="18"/>
              </w:rPr>
              <w:t>3</w:t>
            </w:r>
          </w:p>
        </w:tc>
        <w:tc>
          <w:tcPr>
            <w:tcW w:w="829" w:type="dxa"/>
            <w:tcBorders>
              <w:top w:val="single" w:sz="4" w:space="0" w:color="001D77"/>
            </w:tcBorders>
            <w:shd w:val="clear" w:color="auto" w:fill="auto"/>
            <w:vAlign w:val="bottom"/>
          </w:tcPr>
          <w:p w14:paraId="2582326C" w14:textId="139E74C5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1560</w:t>
            </w:r>
            <w:r w:rsidR="003D5FA5">
              <w:rPr>
                <w:rFonts w:cs="Arial"/>
                <w:sz w:val="18"/>
                <w:szCs w:val="18"/>
              </w:rPr>
              <w:t>,</w:t>
            </w: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828" w:type="dxa"/>
            <w:tcBorders>
              <w:top w:val="single" w:sz="4" w:space="0" w:color="001D77"/>
            </w:tcBorders>
            <w:shd w:val="clear" w:color="auto" w:fill="auto"/>
            <w:vAlign w:val="bottom"/>
          </w:tcPr>
          <w:p w14:paraId="0ED511BC" w14:textId="3F1A127C" w:rsidR="00305586" w:rsidRPr="00C02364" w:rsidRDefault="00305586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  <w:r w:rsidR="00957DBA">
              <w:rPr>
                <w:rFonts w:cs="Arial"/>
                <w:sz w:val="18"/>
                <w:szCs w:val="18"/>
              </w:rPr>
              <w:t>20</w:t>
            </w:r>
            <w:r>
              <w:rPr>
                <w:rFonts w:cs="Arial"/>
                <w:sz w:val="18"/>
                <w:szCs w:val="18"/>
              </w:rPr>
              <w:t>,</w:t>
            </w:r>
            <w:r w:rsidR="00957DBA">
              <w:rPr>
                <w:rFonts w:cs="Arial"/>
                <w:sz w:val="18"/>
                <w:szCs w:val="18"/>
              </w:rPr>
              <w:t>8</w:t>
            </w:r>
          </w:p>
        </w:tc>
      </w:tr>
      <w:tr w:rsidR="00305586" w:rsidRPr="00DC7CEA" w14:paraId="75CBCC21" w14:textId="77777777" w:rsidTr="00435295">
        <w:trPr>
          <w:jc w:val="center"/>
        </w:trPr>
        <w:tc>
          <w:tcPr>
            <w:tcW w:w="3138" w:type="dxa"/>
            <w:shd w:val="clear" w:color="auto" w:fill="auto"/>
            <w:vAlign w:val="bottom"/>
          </w:tcPr>
          <w:p w14:paraId="2BB59C73" w14:textId="77777777" w:rsidR="00305586" w:rsidRPr="00C02364" w:rsidRDefault="00305586" w:rsidP="00982408">
            <w:pPr>
              <w:tabs>
                <w:tab w:val="right" w:pos="2693"/>
              </w:tabs>
              <w:spacing w:before="80" w:after="80"/>
              <w:ind w:left="113" w:hanging="113"/>
              <w:rPr>
                <w:rFonts w:cs="Arial"/>
                <w:sz w:val="18"/>
                <w:szCs w:val="18"/>
                <w:vertAlign w:val="superscript"/>
              </w:rPr>
            </w:pPr>
            <w:r w:rsidRPr="00C02364">
              <w:rPr>
                <w:rFonts w:cs="Arial"/>
                <w:sz w:val="18"/>
                <w:szCs w:val="18"/>
              </w:rPr>
              <w:t xml:space="preserve">Nieruchomości gruntowe </w:t>
            </w:r>
            <w:proofErr w:type="spellStart"/>
            <w:r w:rsidRPr="00C02364">
              <w:rPr>
                <w:rFonts w:cs="Arial"/>
                <w:sz w:val="18"/>
                <w:szCs w:val="18"/>
              </w:rPr>
              <w:t>zabudowane</w:t>
            </w:r>
            <w:r w:rsidRPr="00C02364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828" w:type="dxa"/>
            <w:shd w:val="clear" w:color="auto" w:fill="auto"/>
            <w:vAlign w:val="bottom"/>
          </w:tcPr>
          <w:p w14:paraId="713FA8BD" w14:textId="353D116C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2419</w:t>
            </w:r>
          </w:p>
        </w:tc>
        <w:tc>
          <w:tcPr>
            <w:tcW w:w="828" w:type="dxa"/>
            <w:shd w:val="clear" w:color="auto" w:fill="auto"/>
            <w:vAlign w:val="bottom"/>
          </w:tcPr>
          <w:p w14:paraId="32394702" w14:textId="3F6FC15D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2635</w:t>
            </w:r>
          </w:p>
        </w:tc>
        <w:tc>
          <w:tcPr>
            <w:tcW w:w="828" w:type="dxa"/>
            <w:shd w:val="clear" w:color="auto" w:fill="auto"/>
            <w:vAlign w:val="bottom"/>
          </w:tcPr>
          <w:p w14:paraId="5A65E460" w14:textId="6756F80D" w:rsidR="00305586" w:rsidRPr="00C02364" w:rsidRDefault="003D5FA5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  <w:r w:rsidR="00957DBA">
              <w:rPr>
                <w:rFonts w:cs="Arial"/>
                <w:sz w:val="18"/>
                <w:szCs w:val="18"/>
              </w:rPr>
              <w:t>8</w:t>
            </w:r>
            <w:r w:rsidR="00305586">
              <w:rPr>
                <w:rFonts w:cs="Arial"/>
                <w:sz w:val="18"/>
                <w:szCs w:val="18"/>
              </w:rPr>
              <w:t>,</w:t>
            </w:r>
            <w:r w:rsidR="00957DBA">
              <w:rPr>
                <w:rFonts w:cs="Arial"/>
                <w:sz w:val="18"/>
                <w:szCs w:val="18"/>
              </w:rPr>
              <w:t>9</w:t>
            </w:r>
          </w:p>
        </w:tc>
        <w:tc>
          <w:tcPr>
            <w:tcW w:w="829" w:type="dxa"/>
            <w:shd w:val="clear" w:color="auto" w:fill="auto"/>
            <w:vAlign w:val="bottom"/>
          </w:tcPr>
          <w:p w14:paraId="11F7301D" w14:textId="2F6C04C2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970,4</w:t>
            </w:r>
          </w:p>
        </w:tc>
        <w:tc>
          <w:tcPr>
            <w:tcW w:w="829" w:type="dxa"/>
            <w:shd w:val="clear" w:color="auto" w:fill="auto"/>
            <w:vAlign w:val="bottom"/>
          </w:tcPr>
          <w:p w14:paraId="52FD77F7" w14:textId="2CFD695A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1257</w:t>
            </w:r>
            <w:r w:rsidR="003D5FA5">
              <w:rPr>
                <w:rFonts w:cs="Arial"/>
                <w:sz w:val="18"/>
                <w:szCs w:val="18"/>
              </w:rPr>
              <w:t>,</w:t>
            </w:r>
            <w:r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828" w:type="dxa"/>
            <w:shd w:val="clear" w:color="auto" w:fill="auto"/>
            <w:vAlign w:val="bottom"/>
          </w:tcPr>
          <w:p w14:paraId="60F017BE" w14:textId="02704221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129</w:t>
            </w:r>
            <w:r w:rsidR="00305586">
              <w:rPr>
                <w:rFonts w:cs="Arial"/>
                <w:sz w:val="18"/>
                <w:szCs w:val="18"/>
              </w:rPr>
              <w:t>,</w:t>
            </w:r>
            <w:r>
              <w:rPr>
                <w:rFonts w:cs="Arial"/>
                <w:sz w:val="18"/>
                <w:szCs w:val="18"/>
              </w:rPr>
              <w:t>6</w:t>
            </w:r>
          </w:p>
        </w:tc>
      </w:tr>
      <w:tr w:rsidR="00305586" w:rsidRPr="002E55BF" w14:paraId="7B6EBB0A" w14:textId="77777777" w:rsidTr="00435295">
        <w:trPr>
          <w:jc w:val="center"/>
        </w:trPr>
        <w:tc>
          <w:tcPr>
            <w:tcW w:w="3138" w:type="dxa"/>
            <w:shd w:val="clear" w:color="auto" w:fill="auto"/>
          </w:tcPr>
          <w:p w14:paraId="266314B6" w14:textId="77777777" w:rsidR="00305586" w:rsidRPr="00C02364" w:rsidRDefault="00305586" w:rsidP="00982408">
            <w:pPr>
              <w:tabs>
                <w:tab w:val="right" w:pos="2693"/>
              </w:tabs>
              <w:spacing w:before="80" w:after="80"/>
              <w:ind w:left="113" w:hanging="113"/>
              <w:rPr>
                <w:rFonts w:cs="Arial"/>
                <w:spacing w:val="-2"/>
                <w:sz w:val="18"/>
                <w:szCs w:val="18"/>
              </w:rPr>
            </w:pPr>
            <w:r w:rsidRPr="00C02364">
              <w:rPr>
                <w:rFonts w:cs="Arial"/>
                <w:spacing w:val="-2"/>
                <w:sz w:val="18"/>
                <w:szCs w:val="18"/>
              </w:rPr>
              <w:t>Nieruchomości gruntowe niezabudowane</w:t>
            </w:r>
          </w:p>
        </w:tc>
        <w:tc>
          <w:tcPr>
            <w:tcW w:w="828" w:type="dxa"/>
            <w:shd w:val="clear" w:color="auto" w:fill="auto"/>
            <w:vAlign w:val="bottom"/>
          </w:tcPr>
          <w:p w14:paraId="421E545F" w14:textId="7F1FC605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3701</w:t>
            </w:r>
          </w:p>
        </w:tc>
        <w:tc>
          <w:tcPr>
            <w:tcW w:w="828" w:type="dxa"/>
            <w:shd w:val="clear" w:color="auto" w:fill="auto"/>
            <w:vAlign w:val="bottom"/>
          </w:tcPr>
          <w:p w14:paraId="20979A94" w14:textId="6B794DBD" w:rsidR="00305586" w:rsidRPr="00C02364" w:rsidRDefault="003D5FA5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</w:t>
            </w:r>
            <w:r w:rsidR="00957DBA">
              <w:rPr>
                <w:rFonts w:cs="Arial"/>
                <w:sz w:val="18"/>
                <w:szCs w:val="18"/>
              </w:rPr>
              <w:t>930</w:t>
            </w:r>
          </w:p>
        </w:tc>
        <w:tc>
          <w:tcPr>
            <w:tcW w:w="828" w:type="dxa"/>
            <w:shd w:val="clear" w:color="auto" w:fill="auto"/>
            <w:vAlign w:val="bottom"/>
          </w:tcPr>
          <w:p w14:paraId="7311DFFA" w14:textId="4FB5701A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106</w:t>
            </w:r>
            <w:r w:rsidR="00305586">
              <w:rPr>
                <w:rFonts w:cs="Arial"/>
                <w:sz w:val="18"/>
                <w:szCs w:val="18"/>
              </w:rPr>
              <w:t>,</w:t>
            </w:r>
            <w:r>
              <w:rPr>
                <w:rFonts w:cs="Arial"/>
                <w:sz w:val="18"/>
                <w:szCs w:val="18"/>
              </w:rPr>
              <w:t>2</w:t>
            </w:r>
          </w:p>
        </w:tc>
        <w:tc>
          <w:tcPr>
            <w:tcW w:w="829" w:type="dxa"/>
            <w:shd w:val="clear" w:color="auto" w:fill="auto"/>
            <w:vAlign w:val="bottom"/>
          </w:tcPr>
          <w:p w14:paraId="0FCA6D37" w14:textId="3E6BFF2A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606,2</w:t>
            </w:r>
          </w:p>
        </w:tc>
        <w:tc>
          <w:tcPr>
            <w:tcW w:w="829" w:type="dxa"/>
            <w:shd w:val="clear" w:color="auto" w:fill="auto"/>
            <w:vAlign w:val="bottom"/>
          </w:tcPr>
          <w:p w14:paraId="63CC7FF7" w14:textId="18E764E8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695</w:t>
            </w:r>
            <w:r w:rsidR="003D5FA5">
              <w:rPr>
                <w:rFonts w:cs="Arial"/>
                <w:sz w:val="18"/>
                <w:szCs w:val="18"/>
              </w:rPr>
              <w:t>,</w:t>
            </w:r>
            <w:r>
              <w:rPr>
                <w:rFonts w:cs="Arial"/>
                <w:sz w:val="18"/>
                <w:szCs w:val="18"/>
              </w:rPr>
              <w:t>9</w:t>
            </w:r>
          </w:p>
        </w:tc>
        <w:tc>
          <w:tcPr>
            <w:tcW w:w="828" w:type="dxa"/>
            <w:shd w:val="clear" w:color="auto" w:fill="auto"/>
            <w:vAlign w:val="bottom"/>
          </w:tcPr>
          <w:p w14:paraId="37560E48" w14:textId="7A294FBE" w:rsidR="00305586" w:rsidRPr="00C02364" w:rsidRDefault="00957DBA" w:rsidP="00982408">
            <w:pPr>
              <w:spacing w:before="80" w:after="8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114</w:t>
            </w:r>
            <w:r w:rsidR="00305586">
              <w:rPr>
                <w:rFonts w:cs="Arial"/>
                <w:sz w:val="18"/>
                <w:szCs w:val="18"/>
              </w:rPr>
              <w:t>,</w:t>
            </w:r>
            <w:r w:rsidR="003D5FA5">
              <w:rPr>
                <w:rFonts w:cs="Arial"/>
                <w:sz w:val="18"/>
                <w:szCs w:val="18"/>
              </w:rPr>
              <w:t>8</w:t>
            </w:r>
          </w:p>
        </w:tc>
      </w:tr>
    </w:tbl>
    <w:p w14:paraId="620A7B7F" w14:textId="04EBFE2B" w:rsidR="00F62767" w:rsidRPr="00B12F7E" w:rsidRDefault="00F62767" w:rsidP="005F7A6B">
      <w:pPr>
        <w:pStyle w:val="tytuinformacji"/>
        <w:spacing w:before="180" w:after="120"/>
        <w:rPr>
          <w:rFonts w:ascii="Fira Sans" w:hAnsi="Fira Sans" w:cs="Arial"/>
          <w:spacing w:val="-2"/>
          <w:sz w:val="16"/>
          <w:szCs w:val="16"/>
        </w:rPr>
      </w:pPr>
      <w:r w:rsidRPr="005F7A6B">
        <w:rPr>
          <w:rFonts w:ascii="Fira Sans" w:hAnsi="Fira Sans" w:cs="Arial"/>
          <w:sz w:val="16"/>
          <w:szCs w:val="16"/>
        </w:rPr>
        <w:t>a</w:t>
      </w:r>
      <w:r w:rsidR="00AA4A69" w:rsidRPr="005F7A6B">
        <w:rPr>
          <w:rFonts w:ascii="Fira Sans" w:hAnsi="Fira Sans" w:cs="Arial"/>
          <w:sz w:val="16"/>
          <w:szCs w:val="16"/>
        </w:rPr>
        <w:t> </w:t>
      </w:r>
      <w:r w:rsidRPr="005F7A6B">
        <w:rPr>
          <w:rFonts w:ascii="Fira Sans" w:hAnsi="Fira Sans" w:cs="Arial"/>
          <w:sz w:val="16"/>
          <w:szCs w:val="16"/>
        </w:rPr>
        <w:t>Obejmuje nieruchomości zabudowane budynkami mieszkalnymi, zabudowane nieruchomości rolne, nieruchomości</w:t>
      </w:r>
      <w:r w:rsidRPr="00B12F7E">
        <w:rPr>
          <w:rFonts w:ascii="Fira Sans" w:hAnsi="Fira Sans" w:cs="Arial"/>
          <w:spacing w:val="-2"/>
          <w:sz w:val="16"/>
          <w:szCs w:val="16"/>
        </w:rPr>
        <w:t xml:space="preserve"> zabudowane budynkami pełniącymi inne funkcje niż zagrodowa i mieszkani</w:t>
      </w:r>
      <w:r w:rsidR="006A60DF" w:rsidRPr="00B12F7E">
        <w:rPr>
          <w:rFonts w:ascii="Fira Sans" w:hAnsi="Fira Sans" w:cs="Arial"/>
          <w:spacing w:val="-2"/>
          <w:sz w:val="16"/>
          <w:szCs w:val="16"/>
        </w:rPr>
        <w:t>owa</w:t>
      </w:r>
      <w:r w:rsidRPr="00B12F7E">
        <w:rPr>
          <w:rFonts w:ascii="Fira Sans" w:hAnsi="Fira Sans" w:cs="Arial"/>
          <w:spacing w:val="-2"/>
          <w:sz w:val="16"/>
          <w:szCs w:val="16"/>
        </w:rPr>
        <w:t>.</w:t>
      </w:r>
    </w:p>
    <w:p w14:paraId="76BB880B" w14:textId="10CCC685" w:rsidR="00067545" w:rsidRPr="005A30C8" w:rsidRDefault="00B26F08" w:rsidP="00982408">
      <w:pPr>
        <w:pStyle w:val="tytuinformacji"/>
        <w:spacing w:before="240" w:after="120" w:line="288" w:lineRule="auto"/>
        <w:rPr>
          <w:rFonts w:ascii="Fira Sans" w:hAnsi="Fira Sans" w:cs="Arial"/>
          <w:sz w:val="19"/>
          <w:szCs w:val="19"/>
        </w:rPr>
      </w:pPr>
      <w:r w:rsidRPr="00CE1163">
        <w:rPr>
          <w:rFonts w:ascii="Fira Sans" w:hAnsi="Fira Sans" w:cs="Arial"/>
          <w:sz w:val="19"/>
          <w:szCs w:val="19"/>
        </w:rPr>
        <w:t>W 20</w:t>
      </w:r>
      <w:r w:rsidR="001703D2" w:rsidRPr="00CE1163">
        <w:rPr>
          <w:rFonts w:ascii="Fira Sans" w:hAnsi="Fira Sans" w:cs="Arial"/>
          <w:sz w:val="19"/>
          <w:szCs w:val="19"/>
        </w:rPr>
        <w:t>2</w:t>
      </w:r>
      <w:r w:rsidR="00AD7F07">
        <w:rPr>
          <w:rFonts w:ascii="Fira Sans" w:hAnsi="Fira Sans" w:cs="Arial"/>
          <w:sz w:val="19"/>
          <w:szCs w:val="19"/>
        </w:rPr>
        <w:t>4</w:t>
      </w:r>
      <w:r w:rsidRPr="00CE1163">
        <w:rPr>
          <w:rFonts w:ascii="Fira Sans" w:hAnsi="Fira Sans" w:cs="Arial"/>
          <w:sz w:val="19"/>
          <w:szCs w:val="19"/>
        </w:rPr>
        <w:t xml:space="preserve"> r. w</w:t>
      </w:r>
      <w:r w:rsidR="002656AB" w:rsidRPr="00CE1163">
        <w:rPr>
          <w:rFonts w:ascii="Fira Sans" w:hAnsi="Fira Sans" w:cs="Arial"/>
          <w:sz w:val="19"/>
          <w:szCs w:val="19"/>
        </w:rPr>
        <w:t>iększość transakcji (</w:t>
      </w:r>
      <w:r w:rsidR="0026683A" w:rsidRPr="00CE1163">
        <w:rPr>
          <w:rFonts w:ascii="Fira Sans" w:hAnsi="Fira Sans" w:cs="Arial"/>
          <w:sz w:val="19"/>
          <w:szCs w:val="19"/>
        </w:rPr>
        <w:t>9</w:t>
      </w:r>
      <w:r w:rsidR="00AD7F07">
        <w:rPr>
          <w:rFonts w:ascii="Fira Sans" w:hAnsi="Fira Sans" w:cs="Arial"/>
          <w:sz w:val="19"/>
          <w:szCs w:val="19"/>
        </w:rPr>
        <w:t>2</w:t>
      </w:r>
      <w:r w:rsidR="0026683A" w:rsidRPr="00CE1163">
        <w:rPr>
          <w:rFonts w:ascii="Fira Sans" w:hAnsi="Fira Sans" w:cs="Arial"/>
          <w:sz w:val="19"/>
          <w:szCs w:val="19"/>
        </w:rPr>
        <w:t>,</w:t>
      </w:r>
      <w:r w:rsidR="00AD7F07">
        <w:rPr>
          <w:rFonts w:ascii="Fira Sans" w:hAnsi="Fira Sans" w:cs="Arial"/>
          <w:sz w:val="19"/>
          <w:szCs w:val="19"/>
        </w:rPr>
        <w:t>6</w:t>
      </w:r>
      <w:r w:rsidR="002656AB" w:rsidRPr="00CE1163">
        <w:rPr>
          <w:rFonts w:ascii="Fira Sans" w:hAnsi="Fira Sans" w:cs="Arial"/>
          <w:sz w:val="19"/>
          <w:szCs w:val="19"/>
        </w:rPr>
        <w:t xml:space="preserve">%) została zawarta na wolnym rynku, a </w:t>
      </w:r>
      <w:r w:rsidR="00F858B3" w:rsidRPr="00CE1163">
        <w:rPr>
          <w:rFonts w:ascii="Fira Sans" w:hAnsi="Fira Sans" w:cs="Arial"/>
          <w:sz w:val="19"/>
          <w:szCs w:val="19"/>
        </w:rPr>
        <w:t xml:space="preserve">tylko </w:t>
      </w:r>
      <w:r w:rsidR="00AD7F07">
        <w:rPr>
          <w:rFonts w:ascii="Fira Sans" w:hAnsi="Fira Sans" w:cs="Arial"/>
          <w:sz w:val="19"/>
          <w:szCs w:val="19"/>
        </w:rPr>
        <w:t>7</w:t>
      </w:r>
      <w:r w:rsidR="001703D2" w:rsidRPr="00CE1163">
        <w:rPr>
          <w:rFonts w:ascii="Fira Sans" w:hAnsi="Fira Sans" w:cs="Arial"/>
          <w:sz w:val="19"/>
          <w:szCs w:val="19"/>
        </w:rPr>
        <w:t>,</w:t>
      </w:r>
      <w:r w:rsidR="00AD7F07">
        <w:rPr>
          <w:rFonts w:ascii="Fira Sans" w:hAnsi="Fira Sans" w:cs="Arial"/>
          <w:sz w:val="19"/>
          <w:szCs w:val="19"/>
        </w:rPr>
        <w:t>4</w:t>
      </w:r>
      <w:r w:rsidR="002656AB" w:rsidRPr="00CE1163">
        <w:rPr>
          <w:rFonts w:ascii="Fira Sans" w:hAnsi="Fira Sans" w:cs="Arial"/>
          <w:sz w:val="19"/>
          <w:szCs w:val="19"/>
        </w:rPr>
        <w:t>% w</w:t>
      </w:r>
      <w:r w:rsidR="00832BE0" w:rsidRPr="00CE1163">
        <w:rPr>
          <w:rFonts w:ascii="Fira Sans" w:hAnsi="Fira Sans" w:cs="Arial"/>
          <w:sz w:val="19"/>
          <w:szCs w:val="19"/>
        </w:rPr>
        <w:t> </w:t>
      </w:r>
      <w:r w:rsidR="002656AB" w:rsidRPr="00CE1163">
        <w:rPr>
          <w:rFonts w:ascii="Fira Sans" w:hAnsi="Fira Sans" w:cs="Arial"/>
          <w:sz w:val="19"/>
          <w:szCs w:val="19"/>
        </w:rPr>
        <w:t xml:space="preserve">sprzedaży bezprzetargowej i przetargowej. </w:t>
      </w:r>
      <w:r w:rsidR="00867AF8" w:rsidRPr="00CE1163">
        <w:rPr>
          <w:rFonts w:ascii="Fira Sans" w:hAnsi="Fira Sans" w:cs="Arial"/>
          <w:sz w:val="19"/>
          <w:szCs w:val="19"/>
        </w:rPr>
        <w:t>W porównaniu z 20</w:t>
      </w:r>
      <w:r w:rsidR="0026683A" w:rsidRPr="00CE1163">
        <w:rPr>
          <w:rFonts w:ascii="Fira Sans" w:hAnsi="Fira Sans" w:cs="Arial"/>
          <w:sz w:val="19"/>
          <w:szCs w:val="19"/>
        </w:rPr>
        <w:t>2</w:t>
      </w:r>
      <w:r w:rsidR="00AD7F07">
        <w:rPr>
          <w:rFonts w:ascii="Fira Sans" w:hAnsi="Fira Sans" w:cs="Arial"/>
          <w:sz w:val="19"/>
          <w:szCs w:val="19"/>
        </w:rPr>
        <w:t>3</w:t>
      </w:r>
      <w:r w:rsidR="00867AF8" w:rsidRPr="00CE1163">
        <w:rPr>
          <w:rFonts w:ascii="Fira Sans" w:hAnsi="Fira Sans" w:cs="Arial"/>
          <w:sz w:val="19"/>
          <w:szCs w:val="19"/>
        </w:rPr>
        <w:t xml:space="preserve"> r. </w:t>
      </w:r>
      <w:r w:rsidR="0026683A" w:rsidRPr="00CE1163">
        <w:rPr>
          <w:rFonts w:ascii="Fira Sans" w:hAnsi="Fira Sans" w:cs="Arial"/>
          <w:sz w:val="19"/>
          <w:szCs w:val="19"/>
        </w:rPr>
        <w:t xml:space="preserve">odnotowano </w:t>
      </w:r>
      <w:r w:rsidR="00AD7F07">
        <w:rPr>
          <w:rFonts w:ascii="Fira Sans" w:hAnsi="Fira Sans" w:cs="Arial"/>
          <w:sz w:val="19"/>
          <w:szCs w:val="19"/>
        </w:rPr>
        <w:t xml:space="preserve">wzrost </w:t>
      </w:r>
      <w:r w:rsidR="009046AB" w:rsidRPr="00CE1163">
        <w:rPr>
          <w:rFonts w:ascii="Fira Sans" w:hAnsi="Fira Sans" w:cs="Arial"/>
          <w:sz w:val="19"/>
          <w:szCs w:val="19"/>
        </w:rPr>
        <w:t xml:space="preserve">udziału transakcji zawartych </w:t>
      </w:r>
      <w:r w:rsidR="00190D91" w:rsidRPr="00CE1163">
        <w:rPr>
          <w:rFonts w:ascii="Fira Sans" w:hAnsi="Fira Sans" w:cs="Arial"/>
          <w:sz w:val="19"/>
          <w:szCs w:val="19"/>
        </w:rPr>
        <w:t>na</w:t>
      </w:r>
      <w:r w:rsidR="00F844C7" w:rsidRPr="00CE1163">
        <w:rPr>
          <w:rFonts w:ascii="Fira Sans" w:hAnsi="Fira Sans" w:cs="Arial"/>
          <w:sz w:val="19"/>
          <w:szCs w:val="19"/>
        </w:rPr>
        <w:t xml:space="preserve"> </w:t>
      </w:r>
      <w:r w:rsidR="00190D91" w:rsidRPr="00CE1163">
        <w:rPr>
          <w:rFonts w:ascii="Fira Sans" w:hAnsi="Fira Sans" w:cs="Arial"/>
          <w:sz w:val="19"/>
          <w:szCs w:val="19"/>
        </w:rPr>
        <w:t>wolnym rynku</w:t>
      </w:r>
      <w:r w:rsidR="005A30C8">
        <w:rPr>
          <w:rFonts w:ascii="Fira Sans" w:hAnsi="Fira Sans" w:cs="Arial"/>
          <w:sz w:val="19"/>
          <w:szCs w:val="19"/>
        </w:rPr>
        <w:t xml:space="preserve"> </w:t>
      </w:r>
      <w:r w:rsidR="00235C61">
        <w:rPr>
          <w:rFonts w:ascii="Fira Sans" w:hAnsi="Fira Sans" w:cs="Arial"/>
          <w:sz w:val="19"/>
          <w:szCs w:val="19"/>
        </w:rPr>
        <w:t>(</w:t>
      </w:r>
      <w:r w:rsidR="0026683A" w:rsidRPr="00CE1163">
        <w:rPr>
          <w:rFonts w:ascii="Fira Sans" w:hAnsi="Fira Sans" w:cs="Arial"/>
          <w:sz w:val="19"/>
          <w:szCs w:val="19"/>
        </w:rPr>
        <w:t>o</w:t>
      </w:r>
      <w:r w:rsidR="00832BE0" w:rsidRPr="00CE1163">
        <w:rPr>
          <w:rFonts w:ascii="Fira Sans" w:hAnsi="Fira Sans" w:cs="Arial"/>
          <w:sz w:val="19"/>
          <w:szCs w:val="19"/>
        </w:rPr>
        <w:t> </w:t>
      </w:r>
      <w:r w:rsidR="0026683A" w:rsidRPr="00CE1163">
        <w:rPr>
          <w:rFonts w:ascii="Fira Sans" w:hAnsi="Fira Sans" w:cs="Arial"/>
          <w:sz w:val="19"/>
          <w:szCs w:val="19"/>
        </w:rPr>
        <w:t>0,</w:t>
      </w:r>
      <w:r w:rsidR="00AD7F07">
        <w:rPr>
          <w:rFonts w:ascii="Fira Sans" w:hAnsi="Fira Sans" w:cs="Arial"/>
          <w:sz w:val="19"/>
          <w:szCs w:val="19"/>
        </w:rPr>
        <w:t>7</w:t>
      </w:r>
      <w:r w:rsidR="00AF348E" w:rsidRPr="00CE1163">
        <w:rPr>
          <w:rFonts w:ascii="Fira Sans" w:hAnsi="Fira Sans" w:cs="Arial"/>
          <w:sz w:val="19"/>
          <w:szCs w:val="19"/>
        </w:rPr>
        <w:t xml:space="preserve"> p. proc</w:t>
      </w:r>
      <w:r w:rsidR="00ED0CB5" w:rsidRPr="00CE1163">
        <w:rPr>
          <w:rFonts w:ascii="Fira Sans" w:hAnsi="Fira Sans" w:cs="Arial"/>
          <w:sz w:val="19"/>
          <w:szCs w:val="19"/>
        </w:rPr>
        <w:t>.</w:t>
      </w:r>
      <w:r w:rsidR="00235C61">
        <w:rPr>
          <w:rFonts w:ascii="Fira Sans" w:hAnsi="Fira Sans" w:cs="Arial"/>
          <w:sz w:val="19"/>
          <w:szCs w:val="19"/>
        </w:rPr>
        <w:t>).</w:t>
      </w:r>
    </w:p>
    <w:p w14:paraId="415FE450" w14:textId="038440FA" w:rsidR="004B2E5C" w:rsidRPr="00245E00" w:rsidRDefault="004B2E5C" w:rsidP="001A2766">
      <w:pPr>
        <w:pStyle w:val="tytuinformacji"/>
        <w:tabs>
          <w:tab w:val="left" w:pos="993"/>
        </w:tabs>
        <w:spacing w:before="360" w:after="120"/>
        <w:rPr>
          <w:rFonts w:ascii="Fira Sans" w:hAnsi="Fira Sans" w:cs="Arial"/>
          <w:b/>
          <w:spacing w:val="-2"/>
          <w:sz w:val="19"/>
          <w:szCs w:val="19"/>
        </w:rPr>
      </w:pPr>
      <w:r w:rsidRPr="00245E00">
        <w:rPr>
          <w:rFonts w:ascii="Fira Sans" w:hAnsi="Fira Sans" w:cs="Arial"/>
          <w:b/>
          <w:spacing w:val="-2"/>
          <w:sz w:val="19"/>
          <w:szCs w:val="19"/>
        </w:rPr>
        <w:t>Wykres 1.</w:t>
      </w:r>
      <w:r w:rsidR="004E30E4">
        <w:rPr>
          <w:rFonts w:ascii="Fira Sans" w:hAnsi="Fira Sans" w:cs="Arial"/>
          <w:b/>
          <w:spacing w:val="-2"/>
          <w:sz w:val="19"/>
          <w:szCs w:val="19"/>
        </w:rPr>
        <w:tab/>
      </w:r>
      <w:r w:rsidR="00577F80">
        <w:rPr>
          <w:rFonts w:ascii="Fira Sans" w:hAnsi="Fira Sans" w:cs="Arial"/>
          <w:b/>
          <w:spacing w:val="-2"/>
          <w:sz w:val="19"/>
          <w:szCs w:val="19"/>
        </w:rPr>
        <w:t>T</w:t>
      </w:r>
      <w:r w:rsidRPr="00245E00">
        <w:rPr>
          <w:rFonts w:ascii="Fira Sans" w:hAnsi="Fira Sans" w:cs="Arial"/>
          <w:b/>
          <w:spacing w:val="-2"/>
          <w:sz w:val="19"/>
          <w:szCs w:val="19"/>
        </w:rPr>
        <w:t>ransakcj</w:t>
      </w:r>
      <w:r w:rsidR="00577F80">
        <w:rPr>
          <w:rFonts w:ascii="Fira Sans" w:hAnsi="Fira Sans" w:cs="Arial"/>
          <w:b/>
          <w:spacing w:val="-2"/>
          <w:sz w:val="19"/>
          <w:szCs w:val="19"/>
        </w:rPr>
        <w:t>e</w:t>
      </w:r>
      <w:r w:rsidRPr="00245E00">
        <w:rPr>
          <w:rFonts w:ascii="Fira Sans" w:hAnsi="Fira Sans" w:cs="Arial"/>
          <w:b/>
          <w:spacing w:val="-2"/>
          <w:sz w:val="19"/>
          <w:szCs w:val="19"/>
        </w:rPr>
        <w:t xml:space="preserve"> kupna/sprzedaży nieruchomości według </w:t>
      </w:r>
      <w:r w:rsidR="00D7032E" w:rsidRPr="00245E00">
        <w:rPr>
          <w:rFonts w:ascii="Fira Sans" w:hAnsi="Fira Sans" w:cs="Arial"/>
          <w:b/>
          <w:spacing w:val="-2"/>
          <w:sz w:val="19"/>
          <w:szCs w:val="19"/>
        </w:rPr>
        <w:t>formy obrotu</w:t>
      </w:r>
    </w:p>
    <w:p w14:paraId="16C69540" w14:textId="0A15EC8C" w:rsidR="004B2E5C" w:rsidRPr="003957BA" w:rsidRDefault="007D42C5" w:rsidP="00921CD9">
      <w:pPr>
        <w:pStyle w:val="tytuinformacji"/>
        <w:tabs>
          <w:tab w:val="center" w:pos="3828"/>
          <w:tab w:val="center" w:pos="6379"/>
        </w:tabs>
        <w:spacing w:before="180"/>
        <w:jc w:val="both"/>
        <w:rPr>
          <w:rFonts w:ascii="Fira Sans" w:hAnsi="Fira Sans" w:cs="Arial"/>
          <w:spacing w:val="-2"/>
          <w:sz w:val="18"/>
          <w:szCs w:val="18"/>
        </w:rPr>
      </w:pPr>
      <w:r w:rsidRPr="007D42C5">
        <w:rPr>
          <w:noProof/>
          <w:lang w:eastAsia="pl-PL"/>
        </w:rPr>
        <w:drawing>
          <wp:anchor distT="0" distB="0" distL="114300" distR="114300" simplePos="0" relativeHeight="251693568" behindDoc="1" locked="0" layoutInCell="1" allowOverlap="1" wp14:anchorId="5E63B741" wp14:editId="675A609C">
            <wp:simplePos x="0" y="0"/>
            <wp:positionH relativeFrom="column">
              <wp:posOffset>1600200</wp:posOffset>
            </wp:positionH>
            <wp:positionV relativeFrom="paragraph">
              <wp:posOffset>154940</wp:posOffset>
            </wp:positionV>
            <wp:extent cx="3418840" cy="1761490"/>
            <wp:effectExtent l="0" t="0" r="0" b="0"/>
            <wp:wrapNone/>
            <wp:docPr id="5" name="Obraz 5" descr="Na wykresach kołowych zaprezentowano w procentach strukturę transakcji kupna/sprzedaży nieruchomości według formy obrotu w latach 2023-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8840" cy="1761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57BA">
        <w:rPr>
          <w:rFonts w:ascii="Fira Sans" w:hAnsi="Fira Sans" w:cs="Arial"/>
          <w:spacing w:val="-2"/>
          <w:sz w:val="16"/>
          <w:szCs w:val="19"/>
        </w:rPr>
        <w:tab/>
      </w:r>
      <w:r w:rsidR="00921CD9">
        <w:rPr>
          <w:rFonts w:ascii="Fira Sans" w:hAnsi="Fira Sans" w:cs="Arial"/>
          <w:spacing w:val="-2"/>
          <w:sz w:val="16"/>
          <w:szCs w:val="19"/>
        </w:rPr>
        <w:t xml:space="preserve">   </w:t>
      </w:r>
      <w:r w:rsidR="003957BA" w:rsidRPr="003957BA">
        <w:rPr>
          <w:rFonts w:ascii="Fira Sans" w:hAnsi="Fira Sans" w:cs="Arial"/>
          <w:spacing w:val="-2"/>
          <w:sz w:val="18"/>
          <w:szCs w:val="18"/>
        </w:rPr>
        <w:t>20</w:t>
      </w:r>
      <w:r w:rsidR="00DA7359">
        <w:rPr>
          <w:rFonts w:ascii="Fira Sans" w:hAnsi="Fira Sans" w:cs="Arial"/>
          <w:spacing w:val="-2"/>
          <w:sz w:val="18"/>
          <w:szCs w:val="18"/>
        </w:rPr>
        <w:t>2</w:t>
      </w:r>
      <w:r w:rsidR="00303DB2">
        <w:rPr>
          <w:rFonts w:ascii="Fira Sans" w:hAnsi="Fira Sans" w:cs="Arial"/>
          <w:spacing w:val="-2"/>
          <w:sz w:val="18"/>
          <w:szCs w:val="18"/>
        </w:rPr>
        <w:t>3</w:t>
      </w:r>
      <w:r w:rsidR="003957BA" w:rsidRPr="003957BA">
        <w:rPr>
          <w:rFonts w:ascii="Fira Sans" w:hAnsi="Fira Sans" w:cs="Arial"/>
          <w:spacing w:val="-2"/>
          <w:sz w:val="18"/>
          <w:szCs w:val="18"/>
        </w:rPr>
        <w:tab/>
      </w:r>
      <w:r w:rsidR="00883FC5">
        <w:rPr>
          <w:rFonts w:ascii="Fira Sans" w:hAnsi="Fira Sans" w:cs="Arial"/>
          <w:spacing w:val="-2"/>
          <w:sz w:val="18"/>
          <w:szCs w:val="18"/>
        </w:rPr>
        <w:t xml:space="preserve">  </w:t>
      </w:r>
      <w:r w:rsidR="003957BA" w:rsidRPr="003957BA">
        <w:rPr>
          <w:rFonts w:ascii="Fira Sans" w:hAnsi="Fira Sans" w:cs="Arial"/>
          <w:spacing w:val="-2"/>
          <w:sz w:val="18"/>
          <w:szCs w:val="18"/>
        </w:rPr>
        <w:t>20</w:t>
      </w:r>
      <w:r w:rsidR="00A07604">
        <w:rPr>
          <w:rFonts w:ascii="Fira Sans" w:hAnsi="Fira Sans" w:cs="Arial"/>
          <w:spacing w:val="-2"/>
          <w:sz w:val="18"/>
          <w:szCs w:val="18"/>
        </w:rPr>
        <w:t>2</w:t>
      </w:r>
      <w:r w:rsidR="00303DB2">
        <w:rPr>
          <w:rFonts w:ascii="Fira Sans" w:hAnsi="Fira Sans" w:cs="Arial"/>
          <w:spacing w:val="-2"/>
          <w:sz w:val="18"/>
          <w:szCs w:val="18"/>
        </w:rPr>
        <w:t>4</w:t>
      </w:r>
    </w:p>
    <w:p w14:paraId="5B5876F7" w14:textId="2DCC1A33" w:rsidR="004B2E5C" w:rsidRPr="00E23B34" w:rsidRDefault="004B2E5C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6BD8BCD7" w14:textId="0FA1F086" w:rsidR="004B2E5C" w:rsidRPr="00E23B34" w:rsidRDefault="004B2E5C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74D17F82" w14:textId="6547D87A" w:rsidR="004B2E5C" w:rsidRPr="00E23B34" w:rsidRDefault="004B2E5C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2415A4BA" w14:textId="77777777" w:rsidR="004B2E5C" w:rsidRPr="00E23B34" w:rsidRDefault="004B2E5C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6D5D28D8" w14:textId="77777777" w:rsidR="004B2E5C" w:rsidRDefault="004B2E5C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29F4C5EE" w14:textId="77777777" w:rsidR="00E23B34" w:rsidRDefault="00015346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  <w:r>
        <w:rPr>
          <w:rFonts w:cs="Arial"/>
          <w:noProof/>
          <w:sz w:val="16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34176" behindDoc="0" locked="0" layoutInCell="1" allowOverlap="1" wp14:anchorId="5E9B993D" wp14:editId="259BEA75">
                <wp:simplePos x="0" y="0"/>
                <wp:positionH relativeFrom="column">
                  <wp:posOffset>99391</wp:posOffset>
                </wp:positionH>
                <wp:positionV relativeFrom="paragraph">
                  <wp:posOffset>31805</wp:posOffset>
                </wp:positionV>
                <wp:extent cx="1548794" cy="539750"/>
                <wp:effectExtent l="0" t="0" r="0" b="0"/>
                <wp:wrapNone/>
                <wp:docPr id="504" name="Grupa 5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48794" cy="539750"/>
                          <a:chOff x="-15904" y="0"/>
                          <a:chExt cx="1548869" cy="539750"/>
                        </a:xfrm>
                      </wpg:grpSpPr>
                      <wps:wsp>
                        <wps:cNvPr id="505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835" y="0"/>
                            <a:ext cx="1294130" cy="539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357F2B" w14:textId="77777777" w:rsidR="000F3D73" w:rsidRPr="000E2BDD" w:rsidRDefault="000F3D73" w:rsidP="00015346">
                              <w:pPr>
                                <w:spacing w:before="0" w:after="8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Wolny rynek</w:t>
                              </w:r>
                            </w:p>
                            <w:p w14:paraId="015C65EC" w14:textId="77777777" w:rsidR="000F3D73" w:rsidRPr="000E2BDD" w:rsidRDefault="000F3D73" w:rsidP="00015346">
                              <w:pPr>
                                <w:spacing w:before="0" w:after="8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Sprzedaż bezprzetargowa</w:t>
                              </w:r>
                            </w:p>
                            <w:p w14:paraId="50BEC548" w14:textId="77777777" w:rsidR="000F3D73" w:rsidRPr="000E2BDD" w:rsidRDefault="000F3D73" w:rsidP="00015346">
                              <w:pPr>
                                <w:spacing w:before="0" w:after="8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Sprzedaż przetargowa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ctr" anchorCtr="0">
                          <a:noAutofit/>
                        </wps:bodyPr>
                      </wps:wsp>
                      <wpg:grpSp>
                        <wpg:cNvPr id="506" name="Grupa 506"/>
                        <wpg:cNvGrpSpPr/>
                        <wpg:grpSpPr>
                          <a:xfrm>
                            <a:off x="-15904" y="34119"/>
                            <a:ext cx="251965" cy="446515"/>
                            <a:chOff x="-15906" y="0"/>
                            <a:chExt cx="252001" cy="446722"/>
                          </a:xfrm>
                        </wpg:grpSpPr>
                        <wps:wsp>
                          <wps:cNvPr id="507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906" y="0"/>
                              <a:ext cx="251460" cy="125730"/>
                            </a:xfrm>
                            <a:prstGeom prst="rect">
                              <a:avLst/>
                            </a:prstGeom>
                            <a:solidFill>
                              <a:srgbClr val="6677AD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8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906" y="156949"/>
                              <a:ext cx="252000" cy="1260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9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905" y="320722"/>
                              <a:ext cx="252000" cy="1260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E9B993D" id="Grupa 504" o:spid="_x0000_s1029" style="position:absolute;left:0;text-align:left;margin-left:7.85pt;margin-top:2.5pt;width:121.95pt;height:42.5pt;z-index:251622912;mso-width-relative:margin" coordorigin="-159" coordsize="15488,5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DEgnwMAACMOAAAOAAAAZHJzL2Uyb0RvYy54bWzsV8lu3DgQvQ8w/0Dwbqu1twTLgWMnxgBZ&#10;jCTzAWyJWhCJVEi21c7Xp0hq684hsWeyHNIHtbgVq169V6Qunh26Ft1TIRvOMuyebzCiLOdFw6oM&#10;//vh5dkWI6kIK0jLGc3wA5X42eXff10MfUo9XvO2oAKBESbToc9wrVSfOo7Ma9oRec57ymCw5KIj&#10;CpqicgpBBrDetY632UTOwEXRC55TKaH3xg7iS2O/LGmu3palpAq1GQbflHkK89zpp3N5QdJKkL5u&#10;8tEN8gQvOtIw2HQ2dUMUQXvRfGWqa3LBJS/Vec47h5dlk1MTA0Tjbk6iuRV835tYqnSo+hkmgPYE&#10;pyebzd/c3wnUFBkONwFGjHSQpFux7wnSHQDP0FcpzLoV/fv+TowdlW3piA+l6PQ/xIIOBtiHGVh6&#10;UCiHTjcMtnEC9nMYC/0kDkfk8xrSo5eduWGiHVjW5vWL1eptlJyudqa9He3i7NHQA5PkApb8b2C9&#10;r0lPTQ6khmEGK5zAuuMtRYp+lIoPFHkWMjNX44XU4TnXCBh2yP4Vzz9KxPh1TVhFr4TgQ01JAU66&#10;eiWEMi/V0MtUaiO74TUvIDFkr7gxdAK652+3Pni0oDcj7yWB6wPzj5GfsSNpL6S6pbxD+iXDAiRj&#10;tiD3r6TSLi1TdJoZf9m0LfSTtGVoyHASeqFZsBrpGgWqbpsuw9uN/unYSKojfcEK865I09p32KBl&#10;Y+g6Whu3OuwOhpf+hOiOFw+AheBWxFB04KXm4jNGAwg4w/LTngiKUfsPAzz9SO+L1Loh1o3dukFY&#10;DqYynCuBkW1cK1MnbNBXgHzZGDx0Vqwvo9PANisTw8FZMTNVookqk64iG9KjdLUSiB+4bmIRndLs&#10;hW4SAQF0loMgCt3Qjh/rCxxZGLLoywuhkrrz4tgzJJ4p8kvkFU+YvQM+glRAY6434rZSCAF9/BhJ&#10;GbyPAFthHUSjolwvjEFdViaTKB+pKMnbptCi0kyTotpdtwLdEziwoiiOr25G60fTrPR8N/4R0nuk&#10;0BI3CGahBWHsQcMKbRyxQhtHJqGpE5mhfS+aqgZJ21LJ+HdI7qdUerjB2GPxN6CiG0ZJ8JX2Qb4z&#10;H03V+x/5qC9idGbkrrLZafcdnEiWpeFU4KFimHubnm7OjT+U1SfW8SnxUygLd6XfgLL2QuJ7m/FE&#10;IelSQn8tZeH+ae8kfyj7zSq7HP+GyOZLxKh7/GrSnzrrtpm1fNtdfgEAAP//AwBQSwMEFAAGAAgA&#10;AAAhAC2lkb3dAAAABwEAAA8AAABkcnMvZG93bnJldi54bWxMj0FLw0AUhO+C/2F5gje7m0qqjdmU&#10;UtRTEdoK4m2bfU1Cs29Ddpuk/97nSY/DDDPf5KvJtWLAPjSeNCQzBQKp9LahSsPn4e3hGUSIhqxp&#10;PaGGKwZYFbc3ucmsH2mHwz5WgksoZEZDHWOXSRnKGp0JM98hsXfyvTORZV9J25uRy10r50otpDMN&#10;8UJtOtzUWJ73F6fhfTTj+jF5Hbbn0+b6fUg/vrYJan1/N61fQESc4l8YfvEZHQpmOvoL2SBa1ukT&#10;JzWk/IjtebpcgDhqWCoFssjlf/7iBwAA//8DAFBLAQItABQABgAIAAAAIQC2gziS/gAAAOEBAAAT&#10;AAAAAAAAAAAAAAAAAAAAAABbQ29udGVudF9UeXBlc10ueG1sUEsBAi0AFAAGAAgAAAAhADj9If/W&#10;AAAAlAEAAAsAAAAAAAAAAAAAAAAALwEAAF9yZWxzLy5yZWxzUEsBAi0AFAAGAAgAAAAhALVYMSCf&#10;AwAAIw4AAA4AAAAAAAAAAAAAAAAALgIAAGRycy9lMm9Eb2MueG1sUEsBAi0AFAAGAAgAAAAhAC2l&#10;kb3dAAAABwEAAA8AAAAAAAAAAAAAAAAA+QUAAGRycy9kb3ducmV2LnhtbFBLBQYAAAAABAAEAPMA&#10;AAADBwAAAAA=&#10;">
                <v:shape id="_x0000_s1030" type="#_x0000_t202" style="position:absolute;left:2388;width:12941;height:5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O3KcMA&#10;AADcAAAADwAAAGRycy9kb3ducmV2LnhtbESPQYvCMBSE78L+h/AWvGniLopUo4gi7EmxevH2aJ5t&#10;tXkpTbbW/fUbQfA4zMw3zHzZ2Uq01PjSsYbRUIEgzpwpOddwOm4HUxA+IBusHJOGB3lYLj56c0yM&#10;u/OB2jTkIkLYJ6ihCKFOpPRZQRb90NXE0bu4xmKIssmlafAe4baSX0pNpMWS40KBNa0Lym7pr9Xg&#10;vrvT7qpu9m+zOct2u1+n1jy07n92qxmIQF14h1/tH6NhrMbwPBOP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O3KcMAAADcAAAADwAAAAAAAAAAAAAAAACYAgAAZHJzL2Rv&#10;d25yZXYueG1sUEsFBgAAAAAEAAQA9QAAAIgDAAAAAA==&#10;" filled="f" stroked="f">
                  <v:textbox inset="1mm,1mm,1mm,1mm">
                    <w:txbxContent>
                      <w:p w14:paraId="4A357F2B" w14:textId="77777777" w:rsidR="000F3D73" w:rsidRPr="000E2BDD" w:rsidRDefault="000F3D73" w:rsidP="00015346">
                        <w:pPr>
                          <w:spacing w:before="0" w:after="8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Wolny rynek</w:t>
                        </w:r>
                      </w:p>
                      <w:p w14:paraId="015C65EC" w14:textId="77777777" w:rsidR="000F3D73" w:rsidRPr="000E2BDD" w:rsidRDefault="000F3D73" w:rsidP="00015346">
                        <w:pPr>
                          <w:spacing w:before="0" w:after="8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Sprzedaż bezprzetargowa</w:t>
                        </w:r>
                      </w:p>
                      <w:p w14:paraId="50BEC548" w14:textId="77777777" w:rsidR="000F3D73" w:rsidRPr="000E2BDD" w:rsidRDefault="000F3D73" w:rsidP="00015346">
                        <w:pPr>
                          <w:spacing w:before="0" w:after="8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Sprzedaż przetargowa</w:t>
                        </w:r>
                      </w:p>
                    </w:txbxContent>
                  </v:textbox>
                </v:shape>
                <v:group id="Grupa 506" o:spid="_x0000_s1031" style="position:absolute;left:-159;top:341;width:2519;height:4465" coordorigin="-15906" coordsize="252001,4467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4Lqs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lk0h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4LqsQAAADcAAAA&#10;DwAAAAAAAAAAAAAAAACqAgAAZHJzL2Rvd25yZXYueG1sUEsFBgAAAAAEAAQA+gAAAJsDAAAAAA==&#10;">
                  <v:rect id="Rectangle 126" o:spid="_x0000_s1032" style="position:absolute;left:-15906;width:251460;height:125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ZR2MUA&#10;AADcAAAADwAAAGRycy9kb3ducmV2LnhtbESPzWsCMRTE74L/Q3hCL6LZFvxga5S2UPCgB78OvT02&#10;r5u1m5clSdf1vzeC4HGYmd8wi1Vna9GSD5VjBa/jDARx4XTFpYLj4Xs0BxEissbaMSm4UoDVst9b&#10;YK7dhXfU7mMpEoRDjgpMjE0uZSgMWQxj1xAn79d5izFJX0rt8ZLgtpZvWTaVFitOCwYb+jJU/O3/&#10;rQLftbPjZ33enZrNz/Xsjcah3ir1Mug+3kFE6uIz/GivtYJJNoP7mXQ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dlHYxQAAANwAAAAPAAAAAAAAAAAAAAAAAJgCAABkcnMv&#10;ZG93bnJldi54bWxQSwUGAAAAAAQABAD1AAAAigMAAAAA&#10;" fillcolor="#6677ad" stroked="f" strokeweight=".25pt"/>
                  <v:rect id="Rectangle 126" o:spid="_x0000_s1033" style="position:absolute;left:-15906;top:156949;width:252000;height:126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6w674A&#10;AADcAAAADwAAAGRycy9kb3ducmV2LnhtbERPyQrCMBC9C/5DGMGbpoqKVKOI4ALiweXibWjGtthM&#10;QhO1/r05CB4fb58vG1OJF9W+tKxg0E9AEGdWl5wruF42vSkIH5A1VpZJwYc8LBft1hxTbd98otc5&#10;5CKGsE9RQRGCS6X0WUEGfd864sjdbW0wRFjnUtf4juGmksMkmUiDJceGAh2tC8oe56dRMCqzy20/&#10;HG9H091RHk42d+66UqrbaVYzEIGa8Bf/3HutYJzEtfFMPAJy8Q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aOsOu+AAAA3AAAAA8AAAAAAAAAAAAAAAAAmAIAAGRycy9kb3ducmV2&#10;LnhtbFBLBQYAAAAABAAEAPUAAACDAwAAAAA=&#10;" fillcolor="#7f7f7f [1612]" stroked="f" strokeweight=".25pt"/>
                  <v:rect id="Rectangle 126" o:spid="_x0000_s1034" style="position:absolute;left:-15905;top:320722;width:252000;height:126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uHjcQA&#10;AADcAAAADwAAAGRycy9kb3ducmV2LnhtbESPQWvCQBSE7wX/w/IEb3Vji2JS11AaKj1qjIfeHtnX&#10;JDT7NmS3MfbXu4LgcZiZb5hNOppWDNS7xrKCxTwCQVxa3XCloDh+Pq9BOI+ssbVMCi7kIN1OnjaY&#10;aHvmAw25r0SAsEtQQe19l0jpypoMurntiIP3Y3uDPsi+krrHc4CbVr5E0UoabDgs1NjRR03lb/5n&#10;FGTjfm3lqfjf63gxvPL3BXdZrtRsOr6/gfA0+kf43v7SCpZRDLcz4QjI7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rh43EAAAA3AAAAA8AAAAAAAAAAAAAAAAAmAIAAGRycy9k&#10;b3ducmV2LnhtbFBLBQYAAAAABAAEAPUAAACJAwAAAAA=&#10;" fillcolor="#bfbfbf [2412]" stroked="f" strokeweight=".25pt"/>
                </v:group>
              </v:group>
            </w:pict>
          </mc:Fallback>
        </mc:AlternateContent>
      </w:r>
    </w:p>
    <w:p w14:paraId="2E59FED3" w14:textId="77777777" w:rsidR="00E23B34" w:rsidRDefault="00E23B34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4D91A371" w14:textId="77777777" w:rsidR="00E23B34" w:rsidRDefault="00E23B34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67380821" w14:textId="77777777" w:rsidR="00E23B34" w:rsidRDefault="00E23B34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6B9CD146" w14:textId="77777777" w:rsidR="00E23B34" w:rsidRDefault="00E23B34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7A154ADC" w14:textId="77777777" w:rsidR="00E23B34" w:rsidRDefault="00E23B34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1DE5D16F" w14:textId="77777777" w:rsidR="00042838" w:rsidRDefault="00042838" w:rsidP="00E23B34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14A05E60" w14:textId="77777777" w:rsidR="00067545" w:rsidRDefault="00067545" w:rsidP="00982408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37120FAB" w14:textId="77777777" w:rsidR="00982408" w:rsidRDefault="00982408" w:rsidP="00982408">
      <w:pPr>
        <w:pStyle w:val="tytuinformacji"/>
        <w:spacing w:before="0" w:line="288" w:lineRule="auto"/>
        <w:rPr>
          <w:rFonts w:ascii="Fira Sans" w:hAnsi="Fira Sans" w:cs="Arial"/>
          <w:sz w:val="19"/>
          <w:szCs w:val="19"/>
        </w:rPr>
      </w:pPr>
    </w:p>
    <w:p w14:paraId="442C139F" w14:textId="77777777" w:rsidR="00982408" w:rsidRDefault="00982408" w:rsidP="00982408">
      <w:pPr>
        <w:pStyle w:val="tytuinformacji"/>
        <w:spacing w:before="0" w:line="288" w:lineRule="auto"/>
        <w:rPr>
          <w:rFonts w:ascii="Fira Sans" w:hAnsi="Fira Sans" w:cs="Arial"/>
          <w:sz w:val="19"/>
          <w:szCs w:val="19"/>
        </w:rPr>
      </w:pPr>
    </w:p>
    <w:p w14:paraId="6751548D" w14:textId="3032D7FC" w:rsidR="004B2E5C" w:rsidRPr="00CE1163" w:rsidRDefault="009655A2" w:rsidP="00982408">
      <w:pPr>
        <w:pStyle w:val="tytuinformacji"/>
        <w:spacing w:before="240" w:after="120" w:line="288" w:lineRule="auto"/>
        <w:rPr>
          <w:rFonts w:ascii="Fira Sans" w:hAnsi="Fira Sans" w:cs="Arial"/>
          <w:sz w:val="19"/>
          <w:szCs w:val="19"/>
        </w:rPr>
      </w:pPr>
      <w:r w:rsidRPr="00CE1163">
        <w:rPr>
          <w:rFonts w:ascii="Fira Sans" w:hAnsi="Fira Sans" w:cs="Arial"/>
          <w:sz w:val="19"/>
          <w:szCs w:val="19"/>
        </w:rPr>
        <w:lastRenderedPageBreak/>
        <w:t>Wśród transakcji kupna/sprzedaży n</w:t>
      </w:r>
      <w:r w:rsidR="0069277B" w:rsidRPr="00CE1163">
        <w:rPr>
          <w:rFonts w:ascii="Fira Sans" w:hAnsi="Fira Sans" w:cs="Arial"/>
          <w:sz w:val="19"/>
          <w:szCs w:val="19"/>
        </w:rPr>
        <w:t xml:space="preserve">ajwiększy udział </w:t>
      </w:r>
      <w:r w:rsidR="00B26F08" w:rsidRPr="00CE1163">
        <w:rPr>
          <w:rFonts w:ascii="Fira Sans" w:hAnsi="Fira Sans" w:cs="Arial"/>
          <w:sz w:val="19"/>
          <w:szCs w:val="19"/>
        </w:rPr>
        <w:t>w 20</w:t>
      </w:r>
      <w:r w:rsidR="00435E4B" w:rsidRPr="00CE1163">
        <w:rPr>
          <w:rFonts w:ascii="Fira Sans" w:hAnsi="Fira Sans" w:cs="Arial"/>
          <w:sz w:val="19"/>
          <w:szCs w:val="19"/>
        </w:rPr>
        <w:t>2</w:t>
      </w:r>
      <w:r w:rsidR="00C070CE">
        <w:rPr>
          <w:rFonts w:ascii="Fira Sans" w:hAnsi="Fira Sans" w:cs="Arial"/>
          <w:sz w:val="19"/>
          <w:szCs w:val="19"/>
        </w:rPr>
        <w:t>4</w:t>
      </w:r>
      <w:r w:rsidR="00B26F08" w:rsidRPr="00CE1163">
        <w:rPr>
          <w:rFonts w:ascii="Fira Sans" w:hAnsi="Fira Sans" w:cs="Arial"/>
          <w:sz w:val="19"/>
          <w:szCs w:val="19"/>
        </w:rPr>
        <w:t xml:space="preserve"> r</w:t>
      </w:r>
      <w:r w:rsidR="00804406" w:rsidRPr="00CE1163">
        <w:rPr>
          <w:rFonts w:ascii="Fira Sans" w:hAnsi="Fira Sans" w:cs="Arial"/>
          <w:sz w:val="19"/>
          <w:szCs w:val="19"/>
        </w:rPr>
        <w:t>.</w:t>
      </w:r>
      <w:r w:rsidR="00B26F08" w:rsidRPr="00CE1163">
        <w:rPr>
          <w:rFonts w:ascii="Fira Sans" w:hAnsi="Fira Sans" w:cs="Arial"/>
          <w:sz w:val="19"/>
          <w:szCs w:val="19"/>
        </w:rPr>
        <w:t xml:space="preserve"> </w:t>
      </w:r>
      <w:r w:rsidR="00782582" w:rsidRPr="00CE1163">
        <w:rPr>
          <w:rFonts w:ascii="Fira Sans" w:hAnsi="Fira Sans" w:cs="Arial"/>
          <w:sz w:val="19"/>
          <w:szCs w:val="19"/>
        </w:rPr>
        <w:t xml:space="preserve">miały transakcje </w:t>
      </w:r>
      <w:r w:rsidR="0026683A" w:rsidRPr="00CE1163">
        <w:rPr>
          <w:rFonts w:ascii="Fira Sans" w:hAnsi="Fira Sans" w:cs="Arial"/>
          <w:sz w:val="19"/>
          <w:szCs w:val="19"/>
        </w:rPr>
        <w:t>lokalami mieszkalnymi i niemieszkalnymi</w:t>
      </w:r>
      <w:r w:rsidR="00A04740" w:rsidRPr="00CE1163">
        <w:rPr>
          <w:rFonts w:ascii="Fira Sans" w:hAnsi="Fira Sans" w:cs="Arial"/>
          <w:sz w:val="19"/>
          <w:szCs w:val="19"/>
        </w:rPr>
        <w:t xml:space="preserve"> </w:t>
      </w:r>
      <w:r w:rsidR="00E731FE" w:rsidRPr="00CE1163">
        <w:rPr>
          <w:rFonts w:ascii="Fira Sans" w:hAnsi="Fira Sans" w:cs="Arial"/>
          <w:sz w:val="19"/>
          <w:szCs w:val="19"/>
        </w:rPr>
        <w:t xml:space="preserve">– </w:t>
      </w:r>
      <w:r w:rsidR="0026683A" w:rsidRPr="00CE1163">
        <w:rPr>
          <w:rFonts w:ascii="Fira Sans" w:hAnsi="Fira Sans" w:cs="Arial"/>
          <w:sz w:val="19"/>
          <w:szCs w:val="19"/>
        </w:rPr>
        <w:t>4</w:t>
      </w:r>
      <w:r w:rsidR="00776839" w:rsidRPr="00CE1163">
        <w:rPr>
          <w:rFonts w:ascii="Fira Sans" w:hAnsi="Fira Sans" w:cs="Arial"/>
          <w:sz w:val="19"/>
          <w:szCs w:val="19"/>
        </w:rPr>
        <w:t>4</w:t>
      </w:r>
      <w:r w:rsidR="0026683A" w:rsidRPr="00CE1163">
        <w:rPr>
          <w:rFonts w:ascii="Fira Sans" w:hAnsi="Fira Sans" w:cs="Arial"/>
          <w:sz w:val="19"/>
          <w:szCs w:val="19"/>
        </w:rPr>
        <w:t>,</w:t>
      </w:r>
      <w:r w:rsidR="00303DB2">
        <w:rPr>
          <w:rFonts w:ascii="Fira Sans" w:hAnsi="Fira Sans" w:cs="Arial"/>
          <w:sz w:val="19"/>
          <w:szCs w:val="19"/>
        </w:rPr>
        <w:t>1</w:t>
      </w:r>
      <w:r w:rsidR="00E731FE" w:rsidRPr="00CE1163">
        <w:rPr>
          <w:rFonts w:ascii="Fira Sans" w:hAnsi="Fira Sans" w:cs="Arial"/>
          <w:sz w:val="19"/>
          <w:szCs w:val="19"/>
        </w:rPr>
        <w:t>%</w:t>
      </w:r>
      <w:r w:rsidR="00403069" w:rsidRPr="00CE1163">
        <w:rPr>
          <w:rFonts w:ascii="Fira Sans" w:hAnsi="Fira Sans" w:cs="Arial"/>
          <w:sz w:val="19"/>
          <w:szCs w:val="19"/>
        </w:rPr>
        <w:t xml:space="preserve">, następnie </w:t>
      </w:r>
      <w:r w:rsidR="0026683A" w:rsidRPr="00CE1163">
        <w:rPr>
          <w:rFonts w:ascii="Fira Sans" w:hAnsi="Fira Sans" w:cs="Arial"/>
          <w:sz w:val="19"/>
          <w:szCs w:val="19"/>
        </w:rPr>
        <w:t xml:space="preserve">nieruchomościami gruntowymi niezabudowanymi </w:t>
      </w:r>
      <w:r w:rsidR="00782582" w:rsidRPr="00CE1163">
        <w:rPr>
          <w:rFonts w:ascii="Fira Sans" w:hAnsi="Fira Sans" w:cs="Arial"/>
          <w:sz w:val="19"/>
          <w:szCs w:val="19"/>
        </w:rPr>
        <w:t xml:space="preserve">– </w:t>
      </w:r>
      <w:r w:rsidR="0026683A" w:rsidRPr="00CE1163">
        <w:rPr>
          <w:rFonts w:ascii="Fira Sans" w:hAnsi="Fira Sans" w:cs="Arial"/>
          <w:sz w:val="19"/>
          <w:szCs w:val="19"/>
        </w:rPr>
        <w:t>3</w:t>
      </w:r>
      <w:r w:rsidR="00776839" w:rsidRPr="00CE1163">
        <w:rPr>
          <w:rFonts w:ascii="Fira Sans" w:hAnsi="Fira Sans" w:cs="Arial"/>
          <w:sz w:val="19"/>
          <w:szCs w:val="19"/>
        </w:rPr>
        <w:t>3</w:t>
      </w:r>
      <w:r w:rsidR="0026683A" w:rsidRPr="00CE1163">
        <w:rPr>
          <w:rFonts w:ascii="Fira Sans" w:hAnsi="Fira Sans" w:cs="Arial"/>
          <w:sz w:val="19"/>
          <w:szCs w:val="19"/>
        </w:rPr>
        <w:t>,</w:t>
      </w:r>
      <w:r w:rsidR="00303DB2">
        <w:rPr>
          <w:rFonts w:ascii="Fira Sans" w:hAnsi="Fira Sans" w:cs="Arial"/>
          <w:sz w:val="19"/>
          <w:szCs w:val="19"/>
        </w:rPr>
        <w:t>5</w:t>
      </w:r>
      <w:r w:rsidR="00035677" w:rsidRPr="00CE1163">
        <w:rPr>
          <w:rFonts w:ascii="Fira Sans" w:hAnsi="Fira Sans" w:cs="Arial"/>
          <w:sz w:val="19"/>
          <w:szCs w:val="19"/>
        </w:rPr>
        <w:t>%</w:t>
      </w:r>
      <w:r w:rsidR="00782582" w:rsidRPr="00CE1163">
        <w:rPr>
          <w:rFonts w:ascii="Fira Sans" w:hAnsi="Fira Sans" w:cs="Arial"/>
          <w:sz w:val="19"/>
          <w:szCs w:val="19"/>
        </w:rPr>
        <w:t xml:space="preserve"> </w:t>
      </w:r>
      <w:r w:rsidR="00B945A2" w:rsidRPr="00CE1163">
        <w:rPr>
          <w:rFonts w:ascii="Fira Sans" w:hAnsi="Fira Sans" w:cs="Arial"/>
          <w:sz w:val="19"/>
          <w:szCs w:val="19"/>
        </w:rPr>
        <w:t xml:space="preserve">oraz nieruchomościami gruntowymi zabudowanymi – </w:t>
      </w:r>
      <w:r w:rsidR="00776839" w:rsidRPr="00CE1163">
        <w:rPr>
          <w:rFonts w:ascii="Fira Sans" w:hAnsi="Fira Sans" w:cs="Arial"/>
          <w:sz w:val="19"/>
          <w:szCs w:val="19"/>
        </w:rPr>
        <w:t>22</w:t>
      </w:r>
      <w:r w:rsidR="0026683A" w:rsidRPr="00CE1163">
        <w:rPr>
          <w:rFonts w:ascii="Fira Sans" w:hAnsi="Fira Sans" w:cs="Arial"/>
          <w:sz w:val="19"/>
          <w:szCs w:val="19"/>
        </w:rPr>
        <w:t>,</w:t>
      </w:r>
      <w:r w:rsidR="00303DB2">
        <w:rPr>
          <w:rFonts w:ascii="Fira Sans" w:hAnsi="Fira Sans" w:cs="Arial"/>
          <w:sz w:val="19"/>
          <w:szCs w:val="19"/>
        </w:rPr>
        <w:t>4</w:t>
      </w:r>
      <w:r w:rsidR="00B945A2" w:rsidRPr="00CE1163">
        <w:rPr>
          <w:rFonts w:ascii="Fira Sans" w:hAnsi="Fira Sans" w:cs="Arial"/>
          <w:sz w:val="19"/>
          <w:szCs w:val="19"/>
        </w:rPr>
        <w:t>%.</w:t>
      </w:r>
      <w:r w:rsidR="00B26F08" w:rsidRPr="00CE1163">
        <w:rPr>
          <w:rFonts w:ascii="Fira Sans" w:hAnsi="Fira Sans" w:cs="Arial"/>
          <w:sz w:val="19"/>
          <w:szCs w:val="19"/>
        </w:rPr>
        <w:t xml:space="preserve"> </w:t>
      </w:r>
      <w:r w:rsidR="00B26F08" w:rsidRPr="00821DBB">
        <w:rPr>
          <w:rFonts w:ascii="Fira Sans" w:hAnsi="Fira Sans" w:cs="Arial"/>
          <w:spacing w:val="-2"/>
          <w:sz w:val="19"/>
          <w:szCs w:val="19"/>
        </w:rPr>
        <w:t>W</w:t>
      </w:r>
      <w:r w:rsidR="00821DBB" w:rsidRPr="00821DBB">
        <w:rPr>
          <w:rFonts w:ascii="Fira Sans" w:hAnsi="Fira Sans" w:cs="Arial"/>
          <w:spacing w:val="-2"/>
          <w:sz w:val="19"/>
          <w:szCs w:val="19"/>
        </w:rPr>
        <w:t> </w:t>
      </w:r>
      <w:r w:rsidR="00B26F08" w:rsidRPr="00821DBB">
        <w:rPr>
          <w:rFonts w:ascii="Fira Sans" w:hAnsi="Fira Sans" w:cs="Arial"/>
          <w:spacing w:val="-2"/>
          <w:sz w:val="19"/>
          <w:szCs w:val="19"/>
        </w:rPr>
        <w:t>odniesieniu do</w:t>
      </w:r>
      <w:r w:rsidR="00A9706B" w:rsidRPr="00821DBB">
        <w:rPr>
          <w:rFonts w:ascii="Fira Sans" w:hAnsi="Fira Sans" w:cs="Arial"/>
          <w:spacing w:val="-2"/>
          <w:sz w:val="19"/>
          <w:szCs w:val="19"/>
        </w:rPr>
        <w:t> </w:t>
      </w:r>
      <w:r w:rsidR="00B26F08" w:rsidRPr="00821DBB">
        <w:rPr>
          <w:rFonts w:ascii="Fira Sans" w:hAnsi="Fira Sans" w:cs="Arial"/>
          <w:spacing w:val="-2"/>
          <w:sz w:val="19"/>
          <w:szCs w:val="19"/>
        </w:rPr>
        <w:t>20</w:t>
      </w:r>
      <w:r w:rsidR="0026683A" w:rsidRPr="00821DBB">
        <w:rPr>
          <w:rFonts w:ascii="Fira Sans" w:hAnsi="Fira Sans" w:cs="Arial"/>
          <w:spacing w:val="-2"/>
          <w:sz w:val="19"/>
          <w:szCs w:val="19"/>
        </w:rPr>
        <w:t>2</w:t>
      </w:r>
      <w:r w:rsidR="00303DB2">
        <w:rPr>
          <w:rFonts w:ascii="Fira Sans" w:hAnsi="Fira Sans" w:cs="Arial"/>
          <w:spacing w:val="-2"/>
          <w:sz w:val="19"/>
          <w:szCs w:val="19"/>
        </w:rPr>
        <w:t>3</w:t>
      </w:r>
      <w:r w:rsidR="00B26F08" w:rsidRPr="00821DBB">
        <w:rPr>
          <w:rFonts w:ascii="Fira Sans" w:hAnsi="Fira Sans" w:cs="Arial"/>
          <w:spacing w:val="-2"/>
          <w:sz w:val="19"/>
          <w:szCs w:val="19"/>
        </w:rPr>
        <w:t xml:space="preserve"> r. odnotowano </w:t>
      </w:r>
      <w:r w:rsidR="00303DB2">
        <w:rPr>
          <w:rFonts w:ascii="Fira Sans" w:hAnsi="Fira Sans" w:cs="Arial"/>
          <w:spacing w:val="-2"/>
          <w:sz w:val="19"/>
          <w:szCs w:val="19"/>
        </w:rPr>
        <w:t>wzrost</w:t>
      </w:r>
      <w:r w:rsidR="00B26F08" w:rsidRPr="00821DBB">
        <w:rPr>
          <w:rFonts w:ascii="Fira Sans" w:hAnsi="Fira Sans" w:cs="Arial"/>
          <w:spacing w:val="-2"/>
          <w:sz w:val="19"/>
          <w:szCs w:val="19"/>
        </w:rPr>
        <w:t xml:space="preserve"> </w:t>
      </w:r>
      <w:r w:rsidR="00403069" w:rsidRPr="00821DBB">
        <w:rPr>
          <w:rFonts w:ascii="Fira Sans" w:hAnsi="Fira Sans" w:cs="Arial"/>
          <w:spacing w:val="-2"/>
          <w:sz w:val="19"/>
          <w:szCs w:val="19"/>
        </w:rPr>
        <w:t xml:space="preserve">udziału </w:t>
      </w:r>
      <w:r w:rsidR="00B26F08" w:rsidRPr="00821DBB">
        <w:rPr>
          <w:rFonts w:ascii="Fira Sans" w:hAnsi="Fira Sans" w:cs="Arial"/>
          <w:spacing w:val="-2"/>
          <w:sz w:val="19"/>
          <w:szCs w:val="19"/>
        </w:rPr>
        <w:t xml:space="preserve">transakcji </w:t>
      </w:r>
      <w:r w:rsidR="008C5E38" w:rsidRPr="00821DBB">
        <w:rPr>
          <w:rFonts w:ascii="Fira Sans" w:hAnsi="Fira Sans" w:cs="Arial"/>
          <w:spacing w:val="-2"/>
          <w:sz w:val="19"/>
          <w:szCs w:val="19"/>
        </w:rPr>
        <w:t xml:space="preserve">nieruchomościami </w:t>
      </w:r>
      <w:r w:rsidR="00106D41" w:rsidRPr="00821DBB">
        <w:rPr>
          <w:rFonts w:ascii="Fira Sans" w:hAnsi="Fira Sans" w:cs="Arial"/>
          <w:spacing w:val="-2"/>
          <w:sz w:val="19"/>
          <w:szCs w:val="19"/>
        </w:rPr>
        <w:t>gruntowymi</w:t>
      </w:r>
      <w:r w:rsidR="00106D41" w:rsidRPr="00CE1163">
        <w:rPr>
          <w:rFonts w:ascii="Fira Sans" w:hAnsi="Fira Sans" w:cs="Arial"/>
          <w:sz w:val="19"/>
          <w:szCs w:val="19"/>
        </w:rPr>
        <w:t xml:space="preserve"> </w:t>
      </w:r>
      <w:r w:rsidR="008C5E38" w:rsidRPr="00CE1163">
        <w:rPr>
          <w:rFonts w:ascii="Fira Sans" w:hAnsi="Fira Sans" w:cs="Arial"/>
          <w:sz w:val="19"/>
          <w:szCs w:val="19"/>
        </w:rPr>
        <w:t xml:space="preserve">zabudowanymi (o </w:t>
      </w:r>
      <w:r w:rsidR="00303DB2">
        <w:rPr>
          <w:rFonts w:ascii="Fira Sans" w:hAnsi="Fira Sans" w:cs="Arial"/>
          <w:sz w:val="19"/>
          <w:szCs w:val="19"/>
        </w:rPr>
        <w:t>0</w:t>
      </w:r>
      <w:r w:rsidR="0026683A" w:rsidRPr="00CE1163">
        <w:rPr>
          <w:rFonts w:ascii="Fira Sans" w:hAnsi="Fira Sans" w:cs="Arial"/>
          <w:sz w:val="19"/>
          <w:szCs w:val="19"/>
        </w:rPr>
        <w:t>,</w:t>
      </w:r>
      <w:r w:rsidR="00303DB2">
        <w:rPr>
          <w:rFonts w:ascii="Fira Sans" w:hAnsi="Fira Sans" w:cs="Arial"/>
          <w:sz w:val="19"/>
          <w:szCs w:val="19"/>
        </w:rPr>
        <w:t>3</w:t>
      </w:r>
      <w:r w:rsidR="008C5E38" w:rsidRPr="00CE1163">
        <w:rPr>
          <w:rFonts w:ascii="Fira Sans" w:hAnsi="Fira Sans" w:cs="Arial"/>
          <w:sz w:val="19"/>
          <w:szCs w:val="19"/>
        </w:rPr>
        <w:t xml:space="preserve"> p. proc</w:t>
      </w:r>
      <w:r w:rsidR="00776839" w:rsidRPr="00CE1163">
        <w:rPr>
          <w:rFonts w:ascii="Fira Sans" w:hAnsi="Fira Sans" w:cs="Arial"/>
          <w:sz w:val="19"/>
          <w:szCs w:val="19"/>
        </w:rPr>
        <w:t>.)</w:t>
      </w:r>
      <w:r w:rsidR="00303DB2" w:rsidRPr="00303DB2">
        <w:rPr>
          <w:rFonts w:ascii="Fira Sans" w:hAnsi="Fira Sans" w:cs="Arial"/>
          <w:sz w:val="19"/>
          <w:szCs w:val="19"/>
        </w:rPr>
        <w:t xml:space="preserve"> </w:t>
      </w:r>
      <w:r w:rsidR="00303DB2" w:rsidRPr="00CE1163">
        <w:rPr>
          <w:rFonts w:ascii="Fira Sans" w:hAnsi="Fira Sans" w:cs="Arial"/>
          <w:sz w:val="19"/>
          <w:szCs w:val="19"/>
        </w:rPr>
        <w:t>oraz lokalami mieszkalnymi i niemieszkalnymi (o 0,1 p. proc.)</w:t>
      </w:r>
      <w:r w:rsidR="005A30C8">
        <w:rPr>
          <w:rFonts w:ascii="Fira Sans" w:hAnsi="Fira Sans" w:cs="Arial"/>
          <w:sz w:val="19"/>
          <w:szCs w:val="19"/>
        </w:rPr>
        <w:t>,</w:t>
      </w:r>
      <w:r w:rsidR="00776839" w:rsidRPr="00CE1163">
        <w:rPr>
          <w:rFonts w:ascii="Fira Sans" w:hAnsi="Fira Sans" w:cs="Arial"/>
          <w:sz w:val="19"/>
          <w:szCs w:val="19"/>
        </w:rPr>
        <w:t xml:space="preserve"> </w:t>
      </w:r>
      <w:r w:rsidR="00303DB2" w:rsidRPr="00796B59">
        <w:rPr>
          <w:rFonts w:ascii="Fira Sans" w:hAnsi="Fira Sans" w:cs="Arial"/>
          <w:spacing w:val="-2"/>
          <w:sz w:val="19"/>
          <w:szCs w:val="19"/>
        </w:rPr>
        <w:t>natomiast</w:t>
      </w:r>
      <w:r w:rsidR="005A30C8" w:rsidRPr="00796B59">
        <w:rPr>
          <w:rFonts w:ascii="Fira Sans" w:hAnsi="Fira Sans" w:cs="Arial"/>
          <w:spacing w:val="-2"/>
          <w:sz w:val="19"/>
          <w:szCs w:val="19"/>
        </w:rPr>
        <w:t xml:space="preserve"> spadek</w:t>
      </w:r>
      <w:r w:rsidR="00403069" w:rsidRPr="00796B59">
        <w:rPr>
          <w:rFonts w:ascii="Fira Sans" w:hAnsi="Fira Sans" w:cs="Arial"/>
          <w:spacing w:val="-2"/>
          <w:sz w:val="19"/>
          <w:szCs w:val="19"/>
        </w:rPr>
        <w:t xml:space="preserve"> transakcji </w:t>
      </w:r>
      <w:r w:rsidR="008C5E38" w:rsidRPr="00796B59">
        <w:rPr>
          <w:rFonts w:ascii="Fira Sans" w:hAnsi="Fira Sans" w:cs="Arial"/>
          <w:spacing w:val="-2"/>
          <w:sz w:val="19"/>
          <w:szCs w:val="19"/>
        </w:rPr>
        <w:t xml:space="preserve">nieruchomościami </w:t>
      </w:r>
      <w:r w:rsidR="00106D41" w:rsidRPr="00796B59">
        <w:rPr>
          <w:rFonts w:ascii="Fira Sans" w:hAnsi="Fira Sans" w:cs="Arial"/>
          <w:spacing w:val="-2"/>
          <w:sz w:val="19"/>
          <w:szCs w:val="19"/>
        </w:rPr>
        <w:t xml:space="preserve">gruntowymi </w:t>
      </w:r>
      <w:r w:rsidR="00303DB2" w:rsidRPr="00796B59">
        <w:rPr>
          <w:rFonts w:ascii="Fira Sans" w:hAnsi="Fira Sans" w:cs="Arial"/>
          <w:spacing w:val="-2"/>
          <w:sz w:val="19"/>
          <w:szCs w:val="19"/>
        </w:rPr>
        <w:t>nie</w:t>
      </w:r>
      <w:r w:rsidR="008C5E38" w:rsidRPr="00796B59">
        <w:rPr>
          <w:rFonts w:ascii="Fira Sans" w:hAnsi="Fira Sans" w:cs="Arial"/>
          <w:spacing w:val="-2"/>
          <w:sz w:val="19"/>
          <w:szCs w:val="19"/>
        </w:rPr>
        <w:t xml:space="preserve">zabudowanymi 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 xml:space="preserve">(o </w:t>
      </w:r>
      <w:r w:rsidR="00303DB2" w:rsidRPr="00796B59">
        <w:rPr>
          <w:rFonts w:ascii="Fira Sans" w:hAnsi="Fira Sans" w:cs="Arial"/>
          <w:spacing w:val="-2"/>
          <w:sz w:val="19"/>
          <w:szCs w:val="19"/>
        </w:rPr>
        <w:t>0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>,</w:t>
      </w:r>
      <w:r w:rsidR="00303DB2" w:rsidRPr="00796B59">
        <w:rPr>
          <w:rFonts w:ascii="Fira Sans" w:hAnsi="Fira Sans" w:cs="Arial"/>
          <w:spacing w:val="-2"/>
          <w:sz w:val="19"/>
          <w:szCs w:val="19"/>
        </w:rPr>
        <w:t>4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 xml:space="preserve"> p. proc.)</w:t>
      </w:r>
      <w:r w:rsidR="00B77A46" w:rsidRPr="00796B59">
        <w:rPr>
          <w:rFonts w:ascii="Fira Sans" w:hAnsi="Fira Sans" w:cs="Arial"/>
          <w:spacing w:val="-2"/>
          <w:sz w:val="19"/>
          <w:szCs w:val="19"/>
        </w:rPr>
        <w:t>.</w:t>
      </w:r>
    </w:p>
    <w:p w14:paraId="36259099" w14:textId="1C3D3762" w:rsidR="00B26F08" w:rsidRPr="001A2766" w:rsidRDefault="00B26F08" w:rsidP="001A2766">
      <w:pPr>
        <w:pStyle w:val="tytuinformacji"/>
        <w:tabs>
          <w:tab w:val="left" w:pos="993"/>
        </w:tabs>
        <w:spacing w:before="360" w:after="120"/>
        <w:rPr>
          <w:rFonts w:ascii="Fira Sans" w:hAnsi="Fira Sans" w:cs="Arial"/>
          <w:b/>
          <w:spacing w:val="-4"/>
          <w:sz w:val="19"/>
          <w:szCs w:val="19"/>
        </w:rPr>
      </w:pPr>
      <w:r w:rsidRPr="001A2766">
        <w:rPr>
          <w:rFonts w:ascii="Fira Sans" w:hAnsi="Fira Sans" w:cs="Arial"/>
          <w:b/>
          <w:spacing w:val="-4"/>
          <w:sz w:val="19"/>
          <w:szCs w:val="19"/>
        </w:rPr>
        <w:t>Wykres 2.</w:t>
      </w:r>
      <w:r w:rsidR="004E30E4">
        <w:rPr>
          <w:rFonts w:ascii="Fira Sans" w:hAnsi="Fira Sans" w:cs="Arial"/>
          <w:b/>
          <w:spacing w:val="-4"/>
          <w:sz w:val="19"/>
          <w:szCs w:val="19"/>
        </w:rPr>
        <w:tab/>
      </w:r>
      <w:r w:rsidR="00577F80">
        <w:rPr>
          <w:rFonts w:ascii="Fira Sans" w:hAnsi="Fira Sans" w:cs="Arial"/>
          <w:b/>
          <w:spacing w:val="-4"/>
          <w:sz w:val="19"/>
          <w:szCs w:val="19"/>
        </w:rPr>
        <w:t>T</w:t>
      </w:r>
      <w:r w:rsidRPr="001A2766">
        <w:rPr>
          <w:rFonts w:ascii="Fira Sans" w:hAnsi="Fira Sans" w:cs="Arial"/>
          <w:b/>
          <w:spacing w:val="-4"/>
          <w:sz w:val="19"/>
          <w:szCs w:val="19"/>
        </w:rPr>
        <w:t>ransakcj</w:t>
      </w:r>
      <w:r w:rsidR="00577F80">
        <w:rPr>
          <w:rFonts w:ascii="Fira Sans" w:hAnsi="Fira Sans" w:cs="Arial"/>
          <w:b/>
          <w:spacing w:val="-4"/>
          <w:sz w:val="19"/>
          <w:szCs w:val="19"/>
        </w:rPr>
        <w:t>e</w:t>
      </w:r>
      <w:r w:rsidRPr="001A2766">
        <w:rPr>
          <w:rFonts w:ascii="Fira Sans" w:hAnsi="Fira Sans" w:cs="Arial"/>
          <w:b/>
          <w:spacing w:val="-4"/>
          <w:sz w:val="19"/>
          <w:szCs w:val="19"/>
        </w:rPr>
        <w:t xml:space="preserve"> kupna/sprzedaży nieruchomości według rodzaju nieruchomości </w:t>
      </w:r>
    </w:p>
    <w:p w14:paraId="5A28FC39" w14:textId="66FB3AE8" w:rsidR="00844A18" w:rsidRPr="003957BA" w:rsidRDefault="007D42C5" w:rsidP="00921CD9">
      <w:pPr>
        <w:pStyle w:val="tytuinformacji"/>
        <w:tabs>
          <w:tab w:val="center" w:pos="3828"/>
          <w:tab w:val="center" w:pos="6521"/>
        </w:tabs>
        <w:spacing w:before="180"/>
        <w:jc w:val="both"/>
        <w:rPr>
          <w:rFonts w:ascii="Fira Sans" w:hAnsi="Fira Sans" w:cs="Arial"/>
          <w:spacing w:val="-2"/>
          <w:sz w:val="18"/>
          <w:szCs w:val="18"/>
        </w:rPr>
      </w:pPr>
      <w:r w:rsidRPr="007D42C5">
        <w:rPr>
          <w:noProof/>
          <w:lang w:eastAsia="pl-PL"/>
        </w:rPr>
        <w:drawing>
          <wp:anchor distT="0" distB="0" distL="114300" distR="114300" simplePos="0" relativeHeight="251631103" behindDoc="1" locked="0" layoutInCell="1" allowOverlap="1" wp14:anchorId="3A5ED208" wp14:editId="11392035">
            <wp:simplePos x="0" y="0"/>
            <wp:positionH relativeFrom="page">
              <wp:posOffset>2061210</wp:posOffset>
            </wp:positionH>
            <wp:positionV relativeFrom="paragraph">
              <wp:posOffset>3175</wp:posOffset>
            </wp:positionV>
            <wp:extent cx="3456940" cy="1732915"/>
            <wp:effectExtent l="0" t="0" r="0" b="635"/>
            <wp:wrapNone/>
            <wp:docPr id="1" name="Obraz 1" descr="Na wykresach kołowych zaprezentowano w procentach strukturę transakcji kupna/sprzedaży nieruchomości według rodzaju nieruchomości w latach 2023-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940" cy="1732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4A18">
        <w:rPr>
          <w:rFonts w:ascii="Fira Sans" w:hAnsi="Fira Sans" w:cs="Arial"/>
          <w:spacing w:val="-2"/>
          <w:sz w:val="16"/>
          <w:szCs w:val="19"/>
        </w:rPr>
        <w:tab/>
      </w:r>
      <w:r w:rsidR="009D0137">
        <w:rPr>
          <w:rFonts w:ascii="Fira Sans" w:hAnsi="Fira Sans" w:cs="Arial"/>
          <w:spacing w:val="-2"/>
          <w:sz w:val="16"/>
          <w:szCs w:val="19"/>
        </w:rPr>
        <w:t xml:space="preserve">     </w:t>
      </w:r>
      <w:r w:rsidR="00844A18" w:rsidRPr="003957BA">
        <w:rPr>
          <w:rFonts w:ascii="Fira Sans" w:hAnsi="Fira Sans" w:cs="Arial"/>
          <w:spacing w:val="-2"/>
          <w:sz w:val="18"/>
          <w:szCs w:val="18"/>
        </w:rPr>
        <w:t>20</w:t>
      </w:r>
      <w:r w:rsidR="00921CD9">
        <w:rPr>
          <w:rFonts w:ascii="Fira Sans" w:hAnsi="Fira Sans" w:cs="Arial"/>
          <w:spacing w:val="-2"/>
          <w:sz w:val="18"/>
          <w:szCs w:val="18"/>
        </w:rPr>
        <w:t>2</w:t>
      </w:r>
      <w:r w:rsidR="00827D2D">
        <w:rPr>
          <w:rFonts w:ascii="Fira Sans" w:hAnsi="Fira Sans" w:cs="Arial"/>
          <w:spacing w:val="-2"/>
          <w:sz w:val="18"/>
          <w:szCs w:val="18"/>
        </w:rPr>
        <w:t>3</w:t>
      </w:r>
      <w:r w:rsidR="00844A18" w:rsidRPr="003957BA">
        <w:rPr>
          <w:rFonts w:ascii="Fira Sans" w:hAnsi="Fira Sans" w:cs="Arial"/>
          <w:spacing w:val="-2"/>
          <w:sz w:val="18"/>
          <w:szCs w:val="18"/>
        </w:rPr>
        <w:tab/>
        <w:t>20</w:t>
      </w:r>
      <w:r w:rsidR="000426E7">
        <w:rPr>
          <w:rFonts w:ascii="Fira Sans" w:hAnsi="Fira Sans" w:cs="Arial"/>
          <w:spacing w:val="-2"/>
          <w:sz w:val="18"/>
          <w:szCs w:val="18"/>
        </w:rPr>
        <w:t>2</w:t>
      </w:r>
      <w:r w:rsidR="00827D2D">
        <w:rPr>
          <w:rFonts w:ascii="Fira Sans" w:hAnsi="Fira Sans" w:cs="Arial"/>
          <w:spacing w:val="-2"/>
          <w:sz w:val="18"/>
          <w:szCs w:val="18"/>
        </w:rPr>
        <w:t>4</w:t>
      </w:r>
    </w:p>
    <w:p w14:paraId="7160EAD9" w14:textId="60F80A59" w:rsidR="00B26F08" w:rsidRPr="001D293E" w:rsidRDefault="00B26F08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2E1E865D" w14:textId="41641E09" w:rsidR="00B26F08" w:rsidRPr="001D293E" w:rsidRDefault="00B26F08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64155741" w14:textId="50117063" w:rsidR="00B26F08" w:rsidRPr="001D293E" w:rsidRDefault="00514A42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  <w:r>
        <w:rPr>
          <w:rFonts w:ascii="Fira Sans" w:hAnsi="Fira Sans" w:cs="Arial"/>
          <w:noProof/>
          <w:spacing w:val="-2"/>
          <w:sz w:val="16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33152" behindDoc="0" locked="0" layoutInCell="1" allowOverlap="1" wp14:anchorId="2E0019C8" wp14:editId="613B697A">
                <wp:simplePos x="0" y="0"/>
                <wp:positionH relativeFrom="column">
                  <wp:posOffset>75063</wp:posOffset>
                </wp:positionH>
                <wp:positionV relativeFrom="paragraph">
                  <wp:posOffset>88710</wp:posOffset>
                </wp:positionV>
                <wp:extent cx="1562405" cy="864000"/>
                <wp:effectExtent l="0" t="0" r="0" b="0"/>
                <wp:wrapNone/>
                <wp:docPr id="36" name="Grupa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2405" cy="864000"/>
                          <a:chOff x="0" y="0"/>
                          <a:chExt cx="1562405" cy="864000"/>
                        </a:xfrm>
                      </wpg:grpSpPr>
                      <wps:wsp>
                        <wps:cNvPr id="30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6131" y="0"/>
                            <a:ext cx="1296274" cy="86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8DE841" w14:textId="77777777" w:rsidR="000F3D73" w:rsidRPr="000E2BDD" w:rsidRDefault="000F3D73" w:rsidP="002A3457">
                              <w:pPr>
                                <w:spacing w:before="0" w:after="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Lokale</w:t>
                              </w:r>
                            </w:p>
                            <w:p w14:paraId="1513DB2F" w14:textId="77777777" w:rsidR="000F3D73" w:rsidRPr="004D5307" w:rsidRDefault="000F3D73" w:rsidP="008823A0">
                              <w:pPr>
                                <w:spacing w:before="60" w:after="0" w:line="170" w:lineRule="exact"/>
                                <w:rPr>
                                  <w:rFonts w:cs="Arial"/>
                                  <w:sz w:val="16"/>
                                  <w:szCs w:val="16"/>
                                  <w:vertAlign w:val="superscript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N</w:t>
                              </w:r>
                              <w:r w:rsidRPr="00BC6D2D"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 xml:space="preserve">ieruchomości gruntowe </w:t>
                              </w:r>
                              <w:proofErr w:type="spellStart"/>
                              <w:r w:rsidRPr="00BC6D2D"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zabudowane</w:t>
                              </w:r>
                              <w:r>
                                <w:rPr>
                                  <w:rFonts w:cs="Arial"/>
                                  <w:sz w:val="16"/>
                                  <w:szCs w:val="16"/>
                                  <w:vertAlign w:val="superscript"/>
                                </w:rPr>
                                <w:t>a</w:t>
                              </w:r>
                              <w:proofErr w:type="spellEnd"/>
                            </w:p>
                            <w:p w14:paraId="35CC5E2F" w14:textId="77777777" w:rsidR="000F3D73" w:rsidRPr="000E2BDD" w:rsidRDefault="000F3D73" w:rsidP="00F02CD2">
                              <w:pPr>
                                <w:spacing w:before="60" w:after="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N</w:t>
                              </w:r>
                              <w:r w:rsidRPr="00BC6D2D"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ieruchomości gruntowe niezabudowane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ctr" anchorCtr="0">
                          <a:noAutofit/>
                        </wps:bodyPr>
                      </wps:wsp>
                      <wpg:grpSp>
                        <wpg:cNvPr id="35" name="Grupa 35"/>
                        <wpg:cNvGrpSpPr/>
                        <wpg:grpSpPr>
                          <a:xfrm>
                            <a:off x="0" y="116006"/>
                            <a:ext cx="252000" cy="596578"/>
                            <a:chOff x="0" y="0"/>
                            <a:chExt cx="252000" cy="596578"/>
                          </a:xfrm>
                        </wpg:grpSpPr>
                        <wps:wsp>
                          <wps:cNvPr id="19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52000" cy="126000"/>
                            </a:xfrm>
                            <a:prstGeom prst="rect">
                              <a:avLst/>
                            </a:prstGeom>
                            <a:solidFill>
                              <a:srgbClr val="334A92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04717"/>
                              <a:ext cx="252000" cy="126000"/>
                            </a:xfrm>
                            <a:prstGeom prst="rect">
                              <a:avLst/>
                            </a:prstGeom>
                            <a:solidFill>
                              <a:srgbClr val="6677AD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70848"/>
                              <a:ext cx="251460" cy="125730"/>
                            </a:xfrm>
                            <a:prstGeom prst="rect">
                              <a:avLst/>
                            </a:prstGeom>
                            <a:solidFill>
                              <a:srgbClr val="99A5C9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E0019C8" id="Grupa 36" o:spid="_x0000_s1035" style="position:absolute;left:0;text-align:left;margin-left:5.9pt;margin-top:7pt;width:123pt;height:68.05pt;z-index:251633152" coordsize="15624,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rmIcgMAALgNAAAOAAAAZHJzL2Uyb0RvYy54bWzsV9tu1DAQfUfiHyy/01w2lyZqipYWKiQu&#10;FZcP8CbORSS2sb3Nlq9nbGezy7aCUtTCAy/Zndgez5w5Z+ycPN8MPbqiUnWcFTg48jGirORVx5oC&#10;f/706tkxRkoTVpGeM1rga6rw89OnT05GkdOQt7yvqETghKl8FAVutRa556mypQNRR1xQBoM1lwPR&#10;YMrGqyQZwfvQe6HvJ97IZSUkL6lS8PbcDeJT67+uaanf17WiGvUFhti0fUr7XJmnd3pC8kYS0Xbl&#10;FAa5RxQD6RhsOrs6J5qgtexuuBq6UnLFa31U8sHjdd2V1OYA2QT+QTYXkq+FzaXJx0bMMAG0Bzjd&#10;22357upSoq4q8CLBiJEBanQh14IgsAGcUTQ5zLmQ4qO4lNOLxlkm300tB/MLmaCNhfV6hpVuNCrh&#10;ZRAnYeTHGJUwdpxEvj/hXrZQnBvLyvblzxd62209E90czCiAQmqHkvozlD62RFALvjIIbFECEjmU&#10;LnlPkaZflOYjRaEDy041SCG9ecFN7pYVSrzh5ReFGD9rCWvoUko+tpRUEGNgVkIm81IDusqVcbIa&#10;3/IKKkLWmltHB3CHSRIsAoxuwTzMkjCNDjGfoSO5kEpfUD4g86fAEqRityBXb5Q2Ie2mmAIz/qrr&#10;e3hP8p6hscBZHMZ2wd7I0GlQc98NUGeo8rbOJtOXrLKLNel69x826NmUusnW5a03q43lY7RFdMWr&#10;a8BCcideaDbwp+XyG0YjCLfA6uuaSIpR/5oBnovE7Iv0viH3jdW+QVgJrgpcaomRM8607Q8u6SUg&#10;X3cWD1MVF8sUNJDNCcRScNbKlilA+B/0FLuE7qGnIICcrBxJvhVVGEP7gzyNpuIsidNj457kv9LU&#10;7etmXvwFSQXZFqgPwEGQB+gqCKfus6cKApp4GBkBjDcVtA8UhDOReQZqp447CkjxvquMhkyVlGxW&#10;Z71EVwTOpcUiWma2gYD3H6Y5pS2C9CGU9pu6yoIomnUVxWkIhtPVNOJ0NY1sdaUPVIXWQnZNCwp2&#10;nZHxOyjsEfp6CPcUp9a/S8LQj9IgdVK+TeoPy8QkSdPludn9PxNv7fWPwERznv8LTIxS/ziaDpUd&#10;E4MomQ6dIIzThb3IPURPzLJlfJb9Z6K9GN68deyOaXsXsZ8HVrTTp4z5/ti37azdB9fpdwAAAP//&#10;AwBQSwMEFAAGAAgAAAAhAJUXMefeAAAACQEAAA8AAABkcnMvZG93bnJldi54bWxMj0FLw0AQhe+C&#10;/2EZwZvdbDVaYjalFPVUhLaC9DbNTpPQ7G7IbpP03zue9DS894Y33+TLybZioD403mlQswQEudKb&#10;xlUavvbvDwsQIaIz2HpHGq4UYFnc3uSYGT+6LQ27WAkucSFDDXWMXSZlKGuyGGa+I8fZyfcWI8u+&#10;kqbHkcttK+dJ8iwtNo4v1NjRuqbyvLtYDR8jjqtH9TZszqf19bBPP783irS+v5tWryAiTfFvGX7x&#10;GR0KZjr6izNBtKwVk0eeT/wS5/P0hY0jG2miQBa5/P9B8QMAAP//AwBQSwECLQAUAAYACAAAACEA&#10;toM4kv4AAADhAQAAEwAAAAAAAAAAAAAAAAAAAAAAW0NvbnRlbnRfVHlwZXNdLnhtbFBLAQItABQA&#10;BgAIAAAAIQA4/SH/1gAAAJQBAAALAAAAAAAAAAAAAAAAAC8BAABfcmVscy8ucmVsc1BLAQItABQA&#10;BgAIAAAAIQCGZrmIcgMAALgNAAAOAAAAAAAAAAAAAAAAAC4CAABkcnMvZTJvRG9jLnhtbFBLAQIt&#10;ABQABgAIAAAAIQCVFzHn3gAAAAkBAAAPAAAAAAAAAAAAAAAAAMwFAABkcnMvZG93bnJldi54bWxQ&#10;SwUGAAAAAAQABADzAAAA1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6" type="#_x0000_t202" style="position:absolute;left:2661;width:12963;height:86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K0jL0A&#10;AADbAAAADwAAAGRycy9kb3ducmV2LnhtbERPvQrCMBDeBd8hnOCmqQoi1SiiCE6K1cXtaM622lxK&#10;E2v16c0gOH58/4tVa0rRUO0KywpGwwgEcWp1wZmCy3k3mIFwHlljaZkUvMnBatntLDDW9sUnahKf&#10;iRDCLkYFufdVLKVLczLohrYiDtzN1gZ9gHUmdY2vEG5KOY6iqTRYcGjIsaJNTukjeRoFdtJeDvfo&#10;YT7b7VU2u+MmMfqtVL/XrucgPLX+L/6591rBJKwPX8IPkM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sIK0jL0AAADbAAAADwAAAAAAAAAAAAAAAACYAgAAZHJzL2Rvd25yZXYu&#10;eG1sUEsFBgAAAAAEAAQA9QAAAIIDAAAAAA==&#10;" filled="f" stroked="f">
                  <v:textbox inset="1mm,1mm,1mm,1mm">
                    <w:txbxContent>
                      <w:p w14:paraId="2E8DE841" w14:textId="77777777" w:rsidR="000F3D73" w:rsidRPr="000E2BDD" w:rsidRDefault="000F3D73" w:rsidP="002A3457">
                        <w:pPr>
                          <w:spacing w:before="0" w:after="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Lokale</w:t>
                        </w:r>
                      </w:p>
                      <w:p w14:paraId="1513DB2F" w14:textId="77777777" w:rsidR="000F3D73" w:rsidRPr="004D5307" w:rsidRDefault="000F3D73" w:rsidP="008823A0">
                        <w:pPr>
                          <w:spacing w:before="60" w:after="0" w:line="170" w:lineRule="exact"/>
                          <w:rPr>
                            <w:rFonts w:cs="Arial"/>
                            <w:sz w:val="16"/>
                            <w:szCs w:val="16"/>
                            <w:vertAlign w:val="superscript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N</w:t>
                        </w:r>
                        <w:r w:rsidRPr="00BC6D2D">
                          <w:rPr>
                            <w:rFonts w:cs="Arial"/>
                            <w:sz w:val="16"/>
                            <w:szCs w:val="16"/>
                          </w:rPr>
                          <w:t>ieruchomości gruntowe zabudowane</w:t>
                        </w:r>
                        <w:r>
                          <w:rPr>
                            <w:rFonts w:cs="Arial"/>
                            <w:sz w:val="16"/>
                            <w:szCs w:val="16"/>
                            <w:vertAlign w:val="superscript"/>
                          </w:rPr>
                          <w:t>a</w:t>
                        </w:r>
                      </w:p>
                      <w:p w14:paraId="35CC5E2F" w14:textId="77777777" w:rsidR="000F3D73" w:rsidRPr="000E2BDD" w:rsidRDefault="000F3D73" w:rsidP="00F02CD2">
                        <w:pPr>
                          <w:spacing w:before="60" w:after="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N</w:t>
                        </w:r>
                        <w:r w:rsidRPr="00BC6D2D">
                          <w:rPr>
                            <w:rFonts w:cs="Arial"/>
                            <w:sz w:val="16"/>
                            <w:szCs w:val="16"/>
                          </w:rPr>
                          <w:t>ieruchomości gruntowe niezabudowane</w:t>
                        </w:r>
                      </w:p>
                    </w:txbxContent>
                  </v:textbox>
                </v:shape>
                <v:group id="Grupa 35" o:spid="_x0000_s1037" style="position:absolute;top:1160;width:2520;height:5965" coordsize="2520,5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rect id="Rectangle 126" o:spid="_x0000_s1038" style="position:absolute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X3PMMA&#10;AADbAAAADwAAAGRycy9kb3ducmV2LnhtbERPTWvCQBC9F/wPywi91Y0KUtNsRIJiL0Vqra23ITsm&#10;wexs2N1q/PduodDbPN7nZIvetOJCzjeWFYxHCQji0uqGKwX7j/XTMwgfkDW2lknBjTws8sFDhqm2&#10;V36nyy5UIoawT1FBHUKXSunLmgz6ke2II3eyzmCI0FVSO7zGcNPKSZLMpMGGY0ONHRU1lefdj1Gw&#10;KeTRfY3fttOJORzk6rtJqs9Cqcdhv3wBEagP/+I/96uO8+fw+0s8QO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X3PMMAAADbAAAADwAAAAAAAAAAAAAAAACYAgAAZHJzL2Rv&#10;d25yZXYueG1sUEsFBgAAAAAEAAQA9QAAAIgDAAAAAA==&#10;" fillcolor="#334a92" stroked="f" strokeweight=".25pt"/>
                  <v:rect id="Rectangle 126" o:spid="_x0000_s1039" style="position:absolute;top:2047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R1PcIA&#10;AADbAAAADwAAAGRycy9kb3ducmV2LnhtbERPu27CMBTdK/EP1kXqUoHTDG0VMIhWqtShDAE6sF3F&#10;lzgQX0e2m8ff46FSx6PzXm9H24qefGgcK3heZiCIK6cbrhWcjp+LNxAhImtsHZOCiQJsN7OHNRba&#10;DVxSf4i1SCEcClRgYuwKKUNlyGJYuo44cRfnLcYEfS21xyGF21bmWfYiLTacGgx29GGouh1+rQI/&#10;9q+n9/Za/nTf5+nqjcYnvVfqcT7uViAijfFf/Of+0gryNDZ9ST9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9HU9wgAAANsAAAAPAAAAAAAAAAAAAAAAAJgCAABkcnMvZG93&#10;bnJldi54bWxQSwUGAAAAAAQABAD1AAAAhwMAAAAA&#10;" fillcolor="#6677ad" stroked="f" strokeweight=".25pt"/>
                  <v:rect id="Rectangle 126" o:spid="_x0000_s1040" style="position:absolute;top:4708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jcs8UA&#10;AADbAAAADwAAAGRycy9kb3ducmV2LnhtbESPQWvCQBSE74L/YXkFb3WTFKRGV6mFlhZEWvXi7TX7&#10;mg1m34bsmsR/7xYKHoeZ+YZZrgdbi45aXzlWkE4TEMSF0xWXCo6Ht8dnED4ga6wdk4IreVivxqMl&#10;5tr1/E3dPpQiQtjnqMCE0ORS+sKQRT91DXH0fl1rMUTZllK32Ee4rWWWJDNpseK4YLChV0PFeX+x&#10;Ciq3y75+Tv4z67fzc5MeNu+7zig1eRheFiACDeEe/m9/aAVPKfx9iT9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uNyzxQAAANsAAAAPAAAAAAAAAAAAAAAAAJgCAABkcnMv&#10;ZG93bnJldi54bWxQSwUGAAAAAAQABAD1AAAAigMAAAAA&#10;" fillcolor="#99a5c9" stroked="f" strokeweight=".25pt"/>
                </v:group>
              </v:group>
            </w:pict>
          </mc:Fallback>
        </mc:AlternateContent>
      </w:r>
    </w:p>
    <w:p w14:paraId="21C13EAB" w14:textId="6D320101" w:rsidR="00B26F08" w:rsidRPr="001D293E" w:rsidRDefault="00B26F08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0D8DE8BC" w14:textId="6D8079BA" w:rsidR="00AC2132" w:rsidRDefault="00AC2132" w:rsidP="00BC6D2D">
      <w:pPr>
        <w:pStyle w:val="tytuinformacji"/>
        <w:tabs>
          <w:tab w:val="left" w:pos="7088"/>
        </w:tabs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18263A22" w14:textId="32EFA4B0" w:rsidR="001D293E" w:rsidRDefault="001D293E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0D90E8EC" w14:textId="0710E730" w:rsidR="001D293E" w:rsidRDefault="001D293E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0B444C8D" w14:textId="200E4C2A" w:rsidR="001D293E" w:rsidRDefault="001D293E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56397425" w14:textId="3A5279D2" w:rsidR="001D293E" w:rsidRDefault="001D293E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75298EBF" w14:textId="0A719047" w:rsidR="001D293E" w:rsidRDefault="001D293E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56563763" w14:textId="0A0A3CB7" w:rsidR="001D293E" w:rsidRDefault="001D293E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4497B080" w14:textId="785BBA46" w:rsidR="001D293E" w:rsidRDefault="001D293E" w:rsidP="001D293E">
      <w:pPr>
        <w:pStyle w:val="tytuinformacji"/>
        <w:spacing w:before="0"/>
        <w:jc w:val="both"/>
        <w:rPr>
          <w:rFonts w:ascii="Fira Sans" w:hAnsi="Fira Sans" w:cs="Arial"/>
          <w:spacing w:val="-2"/>
          <w:sz w:val="16"/>
          <w:szCs w:val="19"/>
        </w:rPr>
      </w:pPr>
    </w:p>
    <w:p w14:paraId="0A5AE8AF" w14:textId="44C9719F" w:rsidR="004D5307" w:rsidRPr="005F7A6B" w:rsidRDefault="004D5307" w:rsidP="00982408">
      <w:pPr>
        <w:pStyle w:val="tytuinformacji"/>
        <w:spacing w:after="120"/>
        <w:rPr>
          <w:rFonts w:ascii="Fira Sans" w:hAnsi="Fira Sans" w:cs="Arial"/>
          <w:color w:val="auto"/>
          <w:sz w:val="16"/>
          <w:szCs w:val="16"/>
        </w:rPr>
      </w:pPr>
      <w:r w:rsidRPr="005F7A6B">
        <w:rPr>
          <w:rFonts w:ascii="Fira Sans" w:hAnsi="Fira Sans" w:cs="Arial"/>
          <w:color w:val="auto"/>
          <w:sz w:val="16"/>
          <w:szCs w:val="16"/>
        </w:rPr>
        <w:t>a</w:t>
      </w:r>
      <w:r w:rsidR="00042838" w:rsidRPr="005F7A6B">
        <w:rPr>
          <w:rFonts w:ascii="Fira Sans" w:hAnsi="Fira Sans" w:cs="Arial"/>
          <w:color w:val="auto"/>
          <w:sz w:val="16"/>
          <w:szCs w:val="16"/>
        </w:rPr>
        <w:t> </w:t>
      </w:r>
      <w:r w:rsidRPr="005F7A6B">
        <w:rPr>
          <w:rFonts w:ascii="Fira Sans" w:hAnsi="Fira Sans" w:cs="Arial"/>
          <w:color w:val="auto"/>
          <w:sz w:val="16"/>
          <w:szCs w:val="16"/>
        </w:rPr>
        <w:t>Obejmuje nieruchomości zabudowane budynkami mieszkalnymi, zabudowane nieruchomości rolne, nieruchomości zabudowane budynkami pełniącymi inne funkcje ni</w:t>
      </w:r>
      <w:r w:rsidR="00412FC4" w:rsidRPr="005F7A6B">
        <w:rPr>
          <w:rFonts w:ascii="Fira Sans" w:hAnsi="Fira Sans" w:cs="Arial"/>
          <w:color w:val="auto"/>
          <w:sz w:val="16"/>
          <w:szCs w:val="16"/>
        </w:rPr>
        <w:t>ż zagrodowa i mieszkaniowa</w:t>
      </w:r>
      <w:r w:rsidRPr="005F7A6B">
        <w:rPr>
          <w:rFonts w:ascii="Fira Sans" w:hAnsi="Fira Sans" w:cs="Arial"/>
          <w:color w:val="auto"/>
          <w:sz w:val="16"/>
          <w:szCs w:val="16"/>
        </w:rPr>
        <w:t>.</w:t>
      </w:r>
    </w:p>
    <w:p w14:paraId="5C9D2E4E" w14:textId="36EBCCF7" w:rsidR="002656AB" w:rsidRPr="00CE1163" w:rsidRDefault="00C528DC" w:rsidP="00982408">
      <w:pPr>
        <w:pStyle w:val="tytuinformacji"/>
        <w:spacing w:before="240" w:after="120" w:line="288" w:lineRule="auto"/>
        <w:rPr>
          <w:rFonts w:ascii="Fira Sans" w:hAnsi="Fira Sans" w:cs="Arial"/>
          <w:sz w:val="19"/>
          <w:szCs w:val="19"/>
        </w:rPr>
      </w:pPr>
      <w:r w:rsidRPr="00CE1163">
        <w:rPr>
          <w:rFonts w:ascii="Fira Sans" w:hAnsi="Fira Sans" w:cs="Arial"/>
          <w:color w:val="auto"/>
          <w:sz w:val="19"/>
          <w:szCs w:val="19"/>
        </w:rPr>
        <w:t>Największ</w:t>
      </w:r>
      <w:r w:rsidR="005322B4" w:rsidRPr="00CE1163">
        <w:rPr>
          <w:rFonts w:ascii="Fira Sans" w:hAnsi="Fira Sans" w:cs="Arial"/>
          <w:color w:val="auto"/>
          <w:sz w:val="19"/>
          <w:szCs w:val="19"/>
        </w:rPr>
        <w:t>y</w:t>
      </w:r>
      <w:r w:rsidRPr="00CE1163">
        <w:rPr>
          <w:rFonts w:ascii="Fira Sans" w:hAnsi="Fira Sans" w:cs="Arial"/>
          <w:color w:val="auto"/>
          <w:sz w:val="19"/>
          <w:szCs w:val="19"/>
        </w:rPr>
        <w:t xml:space="preserve"> </w:t>
      </w:r>
      <w:r w:rsidR="005322B4" w:rsidRPr="00CE1163">
        <w:rPr>
          <w:rFonts w:ascii="Fira Sans" w:hAnsi="Fira Sans" w:cs="Arial"/>
          <w:color w:val="auto"/>
          <w:sz w:val="19"/>
          <w:szCs w:val="19"/>
        </w:rPr>
        <w:t xml:space="preserve">udział w wartości </w:t>
      </w:r>
      <w:r w:rsidRPr="00CE1163">
        <w:rPr>
          <w:rFonts w:ascii="Fira Sans" w:hAnsi="Fira Sans" w:cs="Arial"/>
          <w:color w:val="auto"/>
          <w:sz w:val="19"/>
          <w:szCs w:val="19"/>
        </w:rPr>
        <w:t xml:space="preserve">transakcji </w:t>
      </w:r>
      <w:r w:rsidR="000B077A" w:rsidRPr="00CE1163">
        <w:rPr>
          <w:rFonts w:ascii="Fira Sans" w:hAnsi="Fira Sans" w:cs="Arial"/>
          <w:color w:val="auto"/>
          <w:sz w:val="19"/>
          <w:szCs w:val="19"/>
        </w:rPr>
        <w:t xml:space="preserve">kupna/sprzedaży </w:t>
      </w:r>
      <w:r w:rsidR="00D74567" w:rsidRPr="00CE1163">
        <w:rPr>
          <w:rFonts w:ascii="Fira Sans" w:hAnsi="Fira Sans" w:cs="Arial"/>
          <w:color w:val="auto"/>
          <w:sz w:val="19"/>
          <w:szCs w:val="19"/>
        </w:rPr>
        <w:t>w 20</w:t>
      </w:r>
      <w:r w:rsidR="00435E4B" w:rsidRPr="00CE1163">
        <w:rPr>
          <w:rFonts w:ascii="Fira Sans" w:hAnsi="Fira Sans" w:cs="Arial"/>
          <w:color w:val="auto"/>
          <w:sz w:val="19"/>
          <w:szCs w:val="19"/>
        </w:rPr>
        <w:t>2</w:t>
      </w:r>
      <w:r w:rsidR="00EB11B1">
        <w:rPr>
          <w:rFonts w:ascii="Fira Sans" w:hAnsi="Fira Sans" w:cs="Arial"/>
          <w:color w:val="auto"/>
          <w:sz w:val="19"/>
          <w:szCs w:val="19"/>
        </w:rPr>
        <w:t>4</w:t>
      </w:r>
      <w:r w:rsidR="00D74567" w:rsidRPr="00CE1163">
        <w:rPr>
          <w:rFonts w:ascii="Fira Sans" w:hAnsi="Fira Sans" w:cs="Arial"/>
          <w:color w:val="auto"/>
          <w:sz w:val="19"/>
          <w:szCs w:val="19"/>
        </w:rPr>
        <w:t xml:space="preserve"> r. </w:t>
      </w:r>
      <w:r w:rsidR="005322B4" w:rsidRPr="00CE1163">
        <w:rPr>
          <w:rFonts w:ascii="Fira Sans" w:hAnsi="Fira Sans" w:cs="Arial"/>
          <w:color w:val="auto"/>
          <w:sz w:val="19"/>
          <w:szCs w:val="19"/>
        </w:rPr>
        <w:t xml:space="preserve">miały </w:t>
      </w:r>
      <w:r w:rsidR="000B077A" w:rsidRPr="00CE1163">
        <w:rPr>
          <w:rFonts w:ascii="Fira Sans" w:hAnsi="Fira Sans" w:cs="Arial"/>
          <w:color w:val="auto"/>
          <w:sz w:val="19"/>
          <w:szCs w:val="19"/>
        </w:rPr>
        <w:t xml:space="preserve">transakcje </w:t>
      </w:r>
      <w:r w:rsidR="005322B4" w:rsidRPr="00CE1163">
        <w:rPr>
          <w:rFonts w:ascii="Fira Sans" w:hAnsi="Fira Sans" w:cs="Arial"/>
          <w:color w:val="auto"/>
          <w:sz w:val="19"/>
          <w:szCs w:val="19"/>
        </w:rPr>
        <w:t>nieruchomości</w:t>
      </w:r>
      <w:r w:rsidR="000B077A" w:rsidRPr="00CE1163">
        <w:rPr>
          <w:rFonts w:ascii="Fira Sans" w:hAnsi="Fira Sans" w:cs="Arial"/>
          <w:color w:val="auto"/>
          <w:sz w:val="19"/>
          <w:szCs w:val="19"/>
        </w:rPr>
        <w:t>ami</w:t>
      </w:r>
      <w:r w:rsidRPr="00CE1163">
        <w:rPr>
          <w:rFonts w:ascii="Fira Sans" w:hAnsi="Fira Sans" w:cs="Arial"/>
          <w:color w:val="auto"/>
          <w:sz w:val="19"/>
          <w:szCs w:val="19"/>
        </w:rPr>
        <w:t xml:space="preserve"> lokal</w:t>
      </w:r>
      <w:r w:rsidR="005322B4" w:rsidRPr="00CE1163">
        <w:rPr>
          <w:rFonts w:ascii="Fira Sans" w:hAnsi="Fira Sans" w:cs="Arial"/>
          <w:color w:val="auto"/>
          <w:sz w:val="19"/>
          <w:szCs w:val="19"/>
        </w:rPr>
        <w:t>ow</w:t>
      </w:r>
      <w:r w:rsidR="000B077A" w:rsidRPr="00CE1163">
        <w:rPr>
          <w:rFonts w:ascii="Fira Sans" w:hAnsi="Fira Sans" w:cs="Arial"/>
          <w:color w:val="auto"/>
          <w:sz w:val="19"/>
          <w:szCs w:val="19"/>
        </w:rPr>
        <w:t>ymi</w:t>
      </w:r>
      <w:r w:rsidRPr="00CE1163">
        <w:rPr>
          <w:rFonts w:ascii="Fira Sans" w:hAnsi="Fira Sans" w:cs="Arial"/>
          <w:color w:val="auto"/>
          <w:sz w:val="19"/>
          <w:szCs w:val="19"/>
        </w:rPr>
        <w:t>, które stanowiły</w:t>
      </w:r>
      <w:r w:rsidR="004F3C20" w:rsidRPr="00CE1163">
        <w:rPr>
          <w:rFonts w:ascii="Fira Sans" w:hAnsi="Fira Sans" w:cs="Arial"/>
          <w:color w:val="auto"/>
          <w:sz w:val="19"/>
          <w:szCs w:val="19"/>
        </w:rPr>
        <w:t xml:space="preserve"> 4</w:t>
      </w:r>
      <w:r w:rsidR="00EB11B1">
        <w:rPr>
          <w:rFonts w:ascii="Fira Sans" w:hAnsi="Fira Sans" w:cs="Arial"/>
          <w:color w:val="auto"/>
          <w:sz w:val="19"/>
          <w:szCs w:val="19"/>
        </w:rPr>
        <w:t>4</w:t>
      </w:r>
      <w:r w:rsidR="0026683A" w:rsidRPr="00CE1163">
        <w:rPr>
          <w:rFonts w:ascii="Fira Sans" w:hAnsi="Fira Sans" w:cs="Arial"/>
          <w:color w:val="auto"/>
          <w:sz w:val="19"/>
          <w:szCs w:val="19"/>
        </w:rPr>
        <w:t>,</w:t>
      </w:r>
      <w:r w:rsidR="00EB11B1">
        <w:rPr>
          <w:rFonts w:ascii="Fira Sans" w:hAnsi="Fira Sans" w:cs="Arial"/>
          <w:color w:val="auto"/>
          <w:sz w:val="19"/>
          <w:szCs w:val="19"/>
        </w:rPr>
        <w:t>4</w:t>
      </w:r>
      <w:r w:rsidRPr="00CE1163">
        <w:rPr>
          <w:rFonts w:ascii="Fira Sans" w:hAnsi="Fira Sans" w:cs="Arial"/>
          <w:color w:val="auto"/>
          <w:sz w:val="19"/>
          <w:szCs w:val="19"/>
        </w:rPr>
        <w:t>% całkowitej wartości obrotu nierucho</w:t>
      </w:r>
      <w:r w:rsidR="004F3C20" w:rsidRPr="00CE1163">
        <w:rPr>
          <w:rFonts w:ascii="Fira Sans" w:hAnsi="Fira Sans" w:cs="Arial"/>
          <w:color w:val="auto"/>
          <w:sz w:val="19"/>
          <w:szCs w:val="19"/>
        </w:rPr>
        <w:t>mo</w:t>
      </w:r>
      <w:r w:rsidRPr="00CE1163">
        <w:rPr>
          <w:rFonts w:ascii="Fira Sans" w:hAnsi="Fira Sans" w:cs="Arial"/>
          <w:color w:val="auto"/>
          <w:sz w:val="19"/>
          <w:szCs w:val="19"/>
        </w:rPr>
        <w:t xml:space="preserve">ściami. </w:t>
      </w:r>
      <w:r w:rsidRPr="00CE1163">
        <w:rPr>
          <w:rFonts w:ascii="Fira Sans" w:hAnsi="Fira Sans" w:cs="Arial"/>
          <w:sz w:val="19"/>
          <w:szCs w:val="19"/>
        </w:rPr>
        <w:t xml:space="preserve">Udział wartości sprzedaży nieruchomości </w:t>
      </w:r>
      <w:r w:rsidR="00796CFE" w:rsidRPr="00CE1163">
        <w:rPr>
          <w:rFonts w:ascii="Fira Sans" w:hAnsi="Fira Sans" w:cs="Arial"/>
          <w:sz w:val="19"/>
          <w:szCs w:val="19"/>
        </w:rPr>
        <w:t xml:space="preserve">gruntowych </w:t>
      </w:r>
      <w:r w:rsidRPr="00CE1163">
        <w:rPr>
          <w:rFonts w:ascii="Fira Sans" w:hAnsi="Fira Sans" w:cs="Arial"/>
          <w:sz w:val="19"/>
          <w:szCs w:val="19"/>
        </w:rPr>
        <w:t xml:space="preserve">zabudowanych </w:t>
      </w:r>
      <w:r w:rsidR="00A17087" w:rsidRPr="00CE1163">
        <w:rPr>
          <w:rFonts w:ascii="Fira Sans" w:hAnsi="Fira Sans" w:cs="Arial"/>
          <w:sz w:val="19"/>
          <w:szCs w:val="19"/>
        </w:rPr>
        <w:t xml:space="preserve">osiągnął </w:t>
      </w:r>
      <w:r w:rsidRPr="00CE1163">
        <w:rPr>
          <w:rFonts w:ascii="Fira Sans" w:hAnsi="Fira Sans" w:cs="Arial"/>
          <w:sz w:val="19"/>
          <w:szCs w:val="19"/>
        </w:rPr>
        <w:t xml:space="preserve">poziom </w:t>
      </w:r>
      <w:r w:rsidR="0026683A" w:rsidRPr="00CE1163">
        <w:rPr>
          <w:rFonts w:ascii="Fira Sans" w:hAnsi="Fira Sans" w:cs="Arial"/>
          <w:sz w:val="19"/>
          <w:szCs w:val="19"/>
        </w:rPr>
        <w:t>3</w:t>
      </w:r>
      <w:r w:rsidR="00EB11B1">
        <w:rPr>
          <w:rFonts w:ascii="Fira Sans" w:hAnsi="Fira Sans" w:cs="Arial"/>
          <w:sz w:val="19"/>
          <w:szCs w:val="19"/>
        </w:rPr>
        <w:t>5</w:t>
      </w:r>
      <w:r w:rsidR="0026683A" w:rsidRPr="00CE1163">
        <w:rPr>
          <w:rFonts w:ascii="Fira Sans" w:hAnsi="Fira Sans" w:cs="Arial"/>
          <w:sz w:val="19"/>
          <w:szCs w:val="19"/>
        </w:rPr>
        <w:t>,</w:t>
      </w:r>
      <w:r w:rsidR="004F3C20" w:rsidRPr="00CE1163">
        <w:rPr>
          <w:rFonts w:ascii="Fira Sans" w:hAnsi="Fira Sans" w:cs="Arial"/>
          <w:sz w:val="19"/>
          <w:szCs w:val="19"/>
        </w:rPr>
        <w:t>8</w:t>
      </w:r>
      <w:r w:rsidRPr="00CE1163">
        <w:rPr>
          <w:rFonts w:ascii="Fira Sans" w:hAnsi="Fira Sans" w:cs="Arial"/>
          <w:sz w:val="19"/>
          <w:szCs w:val="19"/>
        </w:rPr>
        <w:t>%,</w:t>
      </w:r>
      <w:r w:rsidR="00D74567" w:rsidRPr="00CE1163">
        <w:rPr>
          <w:rFonts w:ascii="Fira Sans" w:hAnsi="Fira Sans" w:cs="Arial"/>
          <w:sz w:val="19"/>
          <w:szCs w:val="19"/>
        </w:rPr>
        <w:t xml:space="preserve"> a</w:t>
      </w:r>
      <w:r w:rsidRPr="00CE1163">
        <w:rPr>
          <w:rFonts w:ascii="Fira Sans" w:hAnsi="Fira Sans" w:cs="Arial"/>
          <w:sz w:val="19"/>
          <w:szCs w:val="19"/>
        </w:rPr>
        <w:t xml:space="preserve"> nieruchomości gruntowych </w:t>
      </w:r>
      <w:r w:rsidR="009001CF" w:rsidRPr="00CE1163">
        <w:rPr>
          <w:rFonts w:ascii="Fira Sans" w:hAnsi="Fira Sans" w:cs="Arial"/>
          <w:sz w:val="19"/>
          <w:szCs w:val="19"/>
        </w:rPr>
        <w:t xml:space="preserve">niezabudowanych </w:t>
      </w:r>
      <w:r w:rsidRPr="00CE1163">
        <w:rPr>
          <w:rFonts w:ascii="Fira Sans" w:hAnsi="Fira Sans" w:cs="Arial"/>
          <w:sz w:val="19"/>
          <w:szCs w:val="19"/>
        </w:rPr>
        <w:t xml:space="preserve">– </w:t>
      </w:r>
      <w:r w:rsidR="00EB11B1">
        <w:rPr>
          <w:rFonts w:ascii="Fira Sans" w:hAnsi="Fira Sans" w:cs="Arial"/>
          <w:sz w:val="19"/>
          <w:szCs w:val="19"/>
        </w:rPr>
        <w:t>19</w:t>
      </w:r>
      <w:r w:rsidR="0026683A" w:rsidRPr="00CE1163">
        <w:rPr>
          <w:rFonts w:ascii="Fira Sans" w:hAnsi="Fira Sans" w:cs="Arial"/>
          <w:sz w:val="19"/>
          <w:szCs w:val="19"/>
        </w:rPr>
        <w:t>,</w:t>
      </w:r>
      <w:r w:rsidR="00EB11B1">
        <w:rPr>
          <w:rFonts w:ascii="Fira Sans" w:hAnsi="Fira Sans" w:cs="Arial"/>
          <w:sz w:val="19"/>
          <w:szCs w:val="19"/>
        </w:rPr>
        <w:t>8</w:t>
      </w:r>
      <w:r w:rsidRPr="00CE1163">
        <w:rPr>
          <w:rFonts w:ascii="Fira Sans" w:hAnsi="Fira Sans" w:cs="Arial"/>
          <w:sz w:val="19"/>
          <w:szCs w:val="19"/>
        </w:rPr>
        <w:t>%.</w:t>
      </w:r>
      <w:r w:rsidR="00C77E54" w:rsidRPr="00CE1163">
        <w:rPr>
          <w:rFonts w:ascii="Fira Sans" w:hAnsi="Fira Sans" w:cs="Arial"/>
          <w:sz w:val="19"/>
          <w:szCs w:val="19"/>
        </w:rPr>
        <w:t xml:space="preserve"> </w:t>
      </w:r>
      <w:r w:rsidR="008C5E38" w:rsidRPr="00CE1163">
        <w:rPr>
          <w:rFonts w:ascii="Fira Sans" w:hAnsi="Fira Sans" w:cs="Arial"/>
          <w:sz w:val="19"/>
          <w:szCs w:val="19"/>
        </w:rPr>
        <w:t>W</w:t>
      </w:r>
      <w:r w:rsidR="00796B59">
        <w:rPr>
          <w:rFonts w:ascii="Fira Sans" w:hAnsi="Fira Sans" w:cs="Arial"/>
          <w:sz w:val="19"/>
          <w:szCs w:val="19"/>
        </w:rPr>
        <w:t> </w:t>
      </w:r>
      <w:r w:rsidR="008C5E38" w:rsidRPr="00CE1163">
        <w:rPr>
          <w:rFonts w:ascii="Fira Sans" w:hAnsi="Fira Sans" w:cs="Arial"/>
          <w:sz w:val="19"/>
          <w:szCs w:val="19"/>
        </w:rPr>
        <w:t>relacji do</w:t>
      </w:r>
      <w:r w:rsidR="00A9706B" w:rsidRPr="00CE1163">
        <w:rPr>
          <w:rFonts w:ascii="Fira Sans" w:hAnsi="Fira Sans" w:cs="Arial"/>
          <w:sz w:val="19"/>
          <w:szCs w:val="19"/>
        </w:rPr>
        <w:t> </w:t>
      </w:r>
      <w:r w:rsidR="008C5E38" w:rsidRPr="00CE1163">
        <w:rPr>
          <w:rFonts w:ascii="Fira Sans" w:hAnsi="Fira Sans" w:cs="Arial"/>
          <w:sz w:val="19"/>
          <w:szCs w:val="19"/>
        </w:rPr>
        <w:t>20</w:t>
      </w:r>
      <w:r w:rsidR="0026683A" w:rsidRPr="00CE1163">
        <w:rPr>
          <w:rFonts w:ascii="Fira Sans" w:hAnsi="Fira Sans" w:cs="Arial"/>
          <w:sz w:val="19"/>
          <w:szCs w:val="19"/>
        </w:rPr>
        <w:t>2</w:t>
      </w:r>
      <w:r w:rsidR="00EB11B1">
        <w:rPr>
          <w:rFonts w:ascii="Fira Sans" w:hAnsi="Fira Sans" w:cs="Arial"/>
          <w:sz w:val="19"/>
          <w:szCs w:val="19"/>
        </w:rPr>
        <w:t>3</w:t>
      </w:r>
      <w:r w:rsidR="008C5E38" w:rsidRPr="00CE1163">
        <w:rPr>
          <w:rFonts w:ascii="Fira Sans" w:hAnsi="Fira Sans" w:cs="Arial"/>
          <w:sz w:val="19"/>
          <w:szCs w:val="19"/>
        </w:rPr>
        <w:t xml:space="preserve"> r. odnotowano </w:t>
      </w:r>
      <w:r w:rsidR="00EB11B1">
        <w:rPr>
          <w:rFonts w:ascii="Fira Sans" w:hAnsi="Fira Sans" w:cs="Arial"/>
          <w:sz w:val="19"/>
          <w:szCs w:val="19"/>
        </w:rPr>
        <w:t>wzrost</w:t>
      </w:r>
      <w:r w:rsidR="00442689" w:rsidRPr="00CE1163">
        <w:rPr>
          <w:rFonts w:ascii="Fira Sans" w:hAnsi="Fira Sans" w:cs="Arial"/>
          <w:sz w:val="19"/>
          <w:szCs w:val="19"/>
        </w:rPr>
        <w:t xml:space="preserve"> udziału wartości </w:t>
      </w:r>
      <w:r w:rsidR="00BF368C" w:rsidRPr="00CE1163">
        <w:rPr>
          <w:rFonts w:ascii="Fira Sans" w:hAnsi="Fira Sans" w:cs="Arial"/>
          <w:sz w:val="19"/>
          <w:szCs w:val="19"/>
        </w:rPr>
        <w:t xml:space="preserve">nieruchomości gruntowych zabudowanych </w:t>
      </w:r>
      <w:r w:rsidR="00BF368C" w:rsidRPr="00796B59">
        <w:rPr>
          <w:rFonts w:ascii="Fira Sans" w:hAnsi="Fira Sans" w:cs="Arial"/>
          <w:spacing w:val="-2"/>
          <w:sz w:val="19"/>
          <w:szCs w:val="19"/>
        </w:rPr>
        <w:t>(o</w:t>
      </w:r>
      <w:r w:rsidR="00796B59" w:rsidRPr="00796B59">
        <w:rPr>
          <w:rFonts w:ascii="Fira Sans" w:hAnsi="Fira Sans" w:cs="Arial"/>
          <w:spacing w:val="-2"/>
          <w:sz w:val="19"/>
          <w:szCs w:val="19"/>
        </w:rPr>
        <w:t> </w:t>
      </w:r>
      <w:r w:rsidR="00EB11B1" w:rsidRPr="00796B59">
        <w:rPr>
          <w:rFonts w:ascii="Fira Sans" w:hAnsi="Fira Sans" w:cs="Arial"/>
          <w:spacing w:val="-2"/>
          <w:sz w:val="19"/>
          <w:szCs w:val="19"/>
        </w:rPr>
        <w:t>2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>,</w:t>
      </w:r>
      <w:r w:rsidR="00EB11B1" w:rsidRPr="00796B59">
        <w:rPr>
          <w:rFonts w:ascii="Fira Sans" w:hAnsi="Fira Sans" w:cs="Arial"/>
          <w:spacing w:val="-2"/>
          <w:sz w:val="19"/>
          <w:szCs w:val="19"/>
        </w:rPr>
        <w:t>0</w:t>
      </w:r>
      <w:r w:rsidR="00BF368C" w:rsidRPr="00796B59">
        <w:rPr>
          <w:rFonts w:ascii="Fira Sans" w:hAnsi="Fira Sans" w:cs="Arial"/>
          <w:spacing w:val="-2"/>
          <w:sz w:val="19"/>
          <w:szCs w:val="19"/>
        </w:rPr>
        <w:t xml:space="preserve"> p. proc.)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 xml:space="preserve">, </w:t>
      </w:r>
      <w:r w:rsidR="00EB11B1" w:rsidRPr="00796B59">
        <w:rPr>
          <w:rFonts w:ascii="Fira Sans" w:hAnsi="Fira Sans" w:cs="Arial"/>
          <w:spacing w:val="-2"/>
          <w:sz w:val="19"/>
          <w:szCs w:val="19"/>
        </w:rPr>
        <w:t>natomiast spadek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 xml:space="preserve"> nieruchomości</w:t>
      </w:r>
      <w:r w:rsidR="00EB11B1" w:rsidRPr="00796B59">
        <w:rPr>
          <w:rFonts w:ascii="Fira Sans" w:hAnsi="Fira Sans" w:cs="Arial"/>
          <w:spacing w:val="-2"/>
          <w:sz w:val="19"/>
          <w:szCs w:val="19"/>
        </w:rPr>
        <w:t xml:space="preserve"> gruntowych </w:t>
      </w:r>
      <w:r w:rsidR="00C1354D" w:rsidRPr="00796B59">
        <w:rPr>
          <w:rFonts w:ascii="Fira Sans" w:hAnsi="Fira Sans" w:cs="Arial"/>
          <w:spacing w:val="-2"/>
          <w:sz w:val="19"/>
          <w:szCs w:val="19"/>
        </w:rPr>
        <w:t>nie</w:t>
      </w:r>
      <w:r w:rsidR="00EB11B1" w:rsidRPr="00796B59">
        <w:rPr>
          <w:rFonts w:ascii="Fira Sans" w:hAnsi="Fira Sans" w:cs="Arial"/>
          <w:spacing w:val="-2"/>
          <w:sz w:val="19"/>
          <w:szCs w:val="19"/>
        </w:rPr>
        <w:t>zabudowanych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 xml:space="preserve"> (o </w:t>
      </w:r>
      <w:r w:rsidR="00EB11B1" w:rsidRPr="00796B59">
        <w:rPr>
          <w:rFonts w:ascii="Fira Sans" w:hAnsi="Fira Sans" w:cs="Arial"/>
          <w:spacing w:val="-2"/>
          <w:sz w:val="19"/>
          <w:szCs w:val="19"/>
        </w:rPr>
        <w:t>1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>,</w:t>
      </w:r>
      <w:r w:rsidR="00EB11B1" w:rsidRPr="00796B59">
        <w:rPr>
          <w:rFonts w:ascii="Fira Sans" w:hAnsi="Fira Sans" w:cs="Arial"/>
          <w:spacing w:val="-2"/>
          <w:sz w:val="19"/>
          <w:szCs w:val="19"/>
        </w:rPr>
        <w:t>3</w:t>
      </w:r>
      <w:r w:rsidR="0026683A" w:rsidRPr="00796B59">
        <w:rPr>
          <w:rFonts w:ascii="Fira Sans" w:hAnsi="Fira Sans" w:cs="Arial"/>
          <w:spacing w:val="-2"/>
          <w:sz w:val="19"/>
          <w:szCs w:val="19"/>
        </w:rPr>
        <w:t xml:space="preserve"> p. proc.)</w:t>
      </w:r>
      <w:r w:rsidR="0026683A" w:rsidRPr="00CE1163">
        <w:rPr>
          <w:rFonts w:ascii="Fira Sans" w:hAnsi="Fira Sans" w:cs="Arial"/>
          <w:sz w:val="19"/>
          <w:szCs w:val="19"/>
        </w:rPr>
        <w:t xml:space="preserve"> </w:t>
      </w:r>
      <w:r w:rsidR="00BF368C" w:rsidRPr="00CE1163">
        <w:rPr>
          <w:rFonts w:ascii="Fira Sans" w:hAnsi="Fira Sans" w:cs="Arial"/>
          <w:sz w:val="19"/>
          <w:szCs w:val="19"/>
        </w:rPr>
        <w:t>oraz</w:t>
      </w:r>
      <w:r w:rsidR="00297D03">
        <w:rPr>
          <w:rFonts w:ascii="Fira Sans" w:hAnsi="Fira Sans" w:cs="Arial"/>
          <w:sz w:val="19"/>
          <w:szCs w:val="19"/>
        </w:rPr>
        <w:t> </w:t>
      </w:r>
      <w:r w:rsidR="0026683A" w:rsidRPr="00CE1163">
        <w:rPr>
          <w:rFonts w:ascii="Fira Sans" w:hAnsi="Fira Sans" w:cs="Arial"/>
          <w:sz w:val="19"/>
          <w:szCs w:val="19"/>
        </w:rPr>
        <w:t xml:space="preserve">nieruchomości </w:t>
      </w:r>
      <w:r w:rsidR="00EB11B1" w:rsidRPr="00CE1163">
        <w:rPr>
          <w:rFonts w:ascii="Fira Sans" w:hAnsi="Fira Sans" w:cs="Arial"/>
          <w:sz w:val="19"/>
          <w:szCs w:val="19"/>
        </w:rPr>
        <w:t xml:space="preserve">lokalowych </w:t>
      </w:r>
      <w:r w:rsidR="00BF368C" w:rsidRPr="00CE1163">
        <w:rPr>
          <w:rFonts w:ascii="Fira Sans" w:hAnsi="Fira Sans" w:cs="Arial"/>
          <w:sz w:val="19"/>
          <w:szCs w:val="19"/>
        </w:rPr>
        <w:t xml:space="preserve">(o </w:t>
      </w:r>
      <w:r w:rsidR="00EB11B1">
        <w:rPr>
          <w:rFonts w:ascii="Fira Sans" w:hAnsi="Fira Sans" w:cs="Arial"/>
          <w:sz w:val="19"/>
          <w:szCs w:val="19"/>
        </w:rPr>
        <w:t>0</w:t>
      </w:r>
      <w:r w:rsidR="00BF368C" w:rsidRPr="00CE1163">
        <w:rPr>
          <w:rFonts w:ascii="Fira Sans" w:hAnsi="Fira Sans" w:cs="Arial"/>
          <w:sz w:val="19"/>
          <w:szCs w:val="19"/>
        </w:rPr>
        <w:t>,</w:t>
      </w:r>
      <w:r w:rsidR="00C1354D">
        <w:rPr>
          <w:rFonts w:ascii="Fira Sans" w:hAnsi="Fira Sans" w:cs="Arial"/>
          <w:sz w:val="19"/>
          <w:szCs w:val="19"/>
        </w:rPr>
        <w:t>7</w:t>
      </w:r>
      <w:r w:rsidR="00BF368C" w:rsidRPr="00CE1163">
        <w:rPr>
          <w:rFonts w:ascii="Fira Sans" w:hAnsi="Fira Sans" w:cs="Arial"/>
          <w:sz w:val="19"/>
          <w:szCs w:val="19"/>
        </w:rPr>
        <w:t xml:space="preserve"> p. proc.).</w:t>
      </w:r>
    </w:p>
    <w:p w14:paraId="15065109" w14:textId="487A4BC3" w:rsidR="009001CF" w:rsidRPr="00D6246B" w:rsidRDefault="009001CF" w:rsidP="001A2766">
      <w:pPr>
        <w:pStyle w:val="tytuinformacji"/>
        <w:tabs>
          <w:tab w:val="left" w:pos="993"/>
        </w:tabs>
        <w:spacing w:before="360" w:after="120"/>
        <w:rPr>
          <w:rFonts w:ascii="Fira Sans" w:hAnsi="Fira Sans" w:cs="Arial"/>
          <w:b/>
          <w:color w:val="auto"/>
          <w:spacing w:val="-2"/>
          <w:sz w:val="19"/>
          <w:szCs w:val="19"/>
        </w:rPr>
      </w:pPr>
      <w:r w:rsidRPr="00D6246B">
        <w:rPr>
          <w:rFonts w:ascii="Fira Sans" w:hAnsi="Fira Sans" w:cs="Arial"/>
          <w:b/>
          <w:color w:val="auto"/>
          <w:spacing w:val="-2"/>
          <w:sz w:val="19"/>
          <w:szCs w:val="19"/>
        </w:rPr>
        <w:t>Wykres 3.</w:t>
      </w:r>
      <w:r w:rsidR="004E30E4">
        <w:rPr>
          <w:rFonts w:ascii="Fira Sans" w:hAnsi="Fira Sans" w:cs="Arial"/>
          <w:b/>
          <w:color w:val="auto"/>
          <w:spacing w:val="-2"/>
          <w:sz w:val="19"/>
          <w:szCs w:val="19"/>
        </w:rPr>
        <w:tab/>
      </w:r>
      <w:r w:rsidR="00577F80"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>W</w:t>
      </w:r>
      <w:r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>artoś</w:t>
      </w:r>
      <w:r w:rsidR="00577F80"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>ć</w:t>
      </w:r>
      <w:r w:rsidR="00A24FC7"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 xml:space="preserve"> </w:t>
      </w:r>
      <w:r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>transakcji kupna/sprzedaży nieruchomości</w:t>
      </w:r>
      <w:r w:rsidR="00684696"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 xml:space="preserve"> </w:t>
      </w:r>
      <w:r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>według rodzaju</w:t>
      </w:r>
      <w:r w:rsidR="00577F80"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 xml:space="preserve"> </w:t>
      </w:r>
      <w:r w:rsidRPr="00577F80">
        <w:rPr>
          <w:rFonts w:ascii="Fira Sans" w:hAnsi="Fira Sans" w:cs="Arial"/>
          <w:b/>
          <w:color w:val="auto"/>
          <w:spacing w:val="-2"/>
          <w:sz w:val="19"/>
          <w:szCs w:val="19"/>
        </w:rPr>
        <w:t>nieruchomości</w:t>
      </w:r>
    </w:p>
    <w:p w14:paraId="2E5F92EC" w14:textId="16B9410C" w:rsidR="00BD5233" w:rsidRPr="003957BA" w:rsidRDefault="007D42C5" w:rsidP="00297D03">
      <w:pPr>
        <w:pStyle w:val="tytuinformacji"/>
        <w:tabs>
          <w:tab w:val="center" w:pos="3828"/>
          <w:tab w:val="center" w:pos="6521"/>
        </w:tabs>
        <w:spacing w:before="180"/>
        <w:jc w:val="both"/>
        <w:rPr>
          <w:rFonts w:ascii="Fira Sans" w:hAnsi="Fira Sans" w:cs="Arial"/>
          <w:spacing w:val="-2"/>
          <w:sz w:val="18"/>
          <w:szCs w:val="18"/>
        </w:rPr>
      </w:pPr>
      <w:r w:rsidRPr="007D42C5">
        <w:rPr>
          <w:noProof/>
          <w:lang w:eastAsia="pl-PL"/>
        </w:rPr>
        <w:drawing>
          <wp:anchor distT="0" distB="0" distL="114300" distR="114300" simplePos="0" relativeHeight="251694592" behindDoc="1" locked="0" layoutInCell="1" allowOverlap="1" wp14:anchorId="4A7A1103" wp14:editId="7537DA82">
            <wp:simplePos x="0" y="0"/>
            <wp:positionH relativeFrom="column">
              <wp:posOffset>1604010</wp:posOffset>
            </wp:positionH>
            <wp:positionV relativeFrom="paragraph">
              <wp:posOffset>36830</wp:posOffset>
            </wp:positionV>
            <wp:extent cx="3456940" cy="1742440"/>
            <wp:effectExtent l="0" t="0" r="0" b="0"/>
            <wp:wrapNone/>
            <wp:docPr id="34" name="Obraz 34" descr="Na wykresach kołowych zaprezentowano w procentach strukturę wartości transakcji kupna/sprzedaży nieruchomości według rodzaju nieruchomości w latach 2023-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940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5233">
        <w:rPr>
          <w:rFonts w:ascii="Fira Sans" w:hAnsi="Fira Sans" w:cs="Arial"/>
          <w:spacing w:val="-2"/>
          <w:sz w:val="16"/>
          <w:szCs w:val="19"/>
        </w:rPr>
        <w:tab/>
      </w:r>
      <w:r w:rsidR="00FC3306">
        <w:rPr>
          <w:rFonts w:ascii="Fira Sans" w:hAnsi="Fira Sans" w:cs="Arial"/>
          <w:spacing w:val="-2"/>
          <w:sz w:val="16"/>
          <w:szCs w:val="19"/>
        </w:rPr>
        <w:t xml:space="preserve">    </w:t>
      </w:r>
      <w:r w:rsidR="00BD5233" w:rsidRPr="003957BA">
        <w:rPr>
          <w:rFonts w:ascii="Fira Sans" w:hAnsi="Fira Sans" w:cs="Arial"/>
          <w:spacing w:val="-2"/>
          <w:sz w:val="18"/>
          <w:szCs w:val="18"/>
        </w:rPr>
        <w:t>20</w:t>
      </w:r>
      <w:r w:rsidR="00983F26">
        <w:rPr>
          <w:rFonts w:ascii="Fira Sans" w:hAnsi="Fira Sans" w:cs="Arial"/>
          <w:spacing w:val="-2"/>
          <w:sz w:val="18"/>
          <w:szCs w:val="18"/>
        </w:rPr>
        <w:t>2</w:t>
      </w:r>
      <w:r w:rsidR="0000256F">
        <w:rPr>
          <w:rFonts w:ascii="Fira Sans" w:hAnsi="Fira Sans" w:cs="Arial"/>
          <w:spacing w:val="-2"/>
          <w:sz w:val="18"/>
          <w:szCs w:val="18"/>
        </w:rPr>
        <w:t>3</w:t>
      </w:r>
      <w:r w:rsidR="00BD5233" w:rsidRPr="003957BA">
        <w:rPr>
          <w:rFonts w:ascii="Fira Sans" w:hAnsi="Fira Sans" w:cs="Arial"/>
          <w:spacing w:val="-2"/>
          <w:sz w:val="18"/>
          <w:szCs w:val="18"/>
        </w:rPr>
        <w:tab/>
        <w:t>20</w:t>
      </w:r>
      <w:r w:rsidR="00514A42">
        <w:rPr>
          <w:rFonts w:ascii="Fira Sans" w:hAnsi="Fira Sans" w:cs="Arial"/>
          <w:spacing w:val="-2"/>
          <w:sz w:val="18"/>
          <w:szCs w:val="18"/>
        </w:rPr>
        <w:t>2</w:t>
      </w:r>
      <w:r w:rsidR="0000256F">
        <w:rPr>
          <w:rFonts w:ascii="Fira Sans" w:hAnsi="Fira Sans" w:cs="Arial"/>
          <w:spacing w:val="-2"/>
          <w:sz w:val="18"/>
          <w:szCs w:val="18"/>
        </w:rPr>
        <w:t>4</w:t>
      </w:r>
    </w:p>
    <w:p w14:paraId="23943A9B" w14:textId="760A421C" w:rsidR="009001CF" w:rsidRPr="00BD5233" w:rsidRDefault="009001CF" w:rsidP="007B6CF0">
      <w:pPr>
        <w:pStyle w:val="tytuinformacji"/>
        <w:tabs>
          <w:tab w:val="left" w:pos="993"/>
        </w:tabs>
        <w:spacing w:before="0"/>
        <w:ind w:left="993" w:hanging="993"/>
        <w:jc w:val="both"/>
        <w:rPr>
          <w:rFonts w:ascii="Fira Sans" w:hAnsi="Fira Sans" w:cs="Arial"/>
          <w:color w:val="auto"/>
          <w:spacing w:val="-2"/>
          <w:sz w:val="16"/>
          <w:szCs w:val="16"/>
        </w:rPr>
      </w:pPr>
    </w:p>
    <w:p w14:paraId="0899221B" w14:textId="6D64CC64" w:rsidR="009001CF" w:rsidRPr="00BD5233" w:rsidRDefault="009001CF" w:rsidP="007B6CF0">
      <w:pPr>
        <w:pStyle w:val="tytuinformacji"/>
        <w:tabs>
          <w:tab w:val="left" w:pos="993"/>
        </w:tabs>
        <w:spacing w:before="0"/>
        <w:ind w:left="993" w:hanging="993"/>
        <w:jc w:val="both"/>
        <w:rPr>
          <w:rFonts w:ascii="Fira Sans" w:hAnsi="Fira Sans" w:cs="Arial"/>
          <w:color w:val="auto"/>
          <w:spacing w:val="-2"/>
          <w:sz w:val="16"/>
          <w:szCs w:val="16"/>
        </w:rPr>
      </w:pPr>
    </w:p>
    <w:p w14:paraId="75BE1875" w14:textId="77777777" w:rsidR="00BE264B" w:rsidRPr="00BD5233" w:rsidRDefault="00514A42" w:rsidP="007B6CF0">
      <w:pPr>
        <w:tabs>
          <w:tab w:val="left" w:pos="993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  <w:r>
        <w:rPr>
          <w:rFonts w:cs="Arial"/>
          <w:noProof/>
          <w:spacing w:val="-2"/>
          <w:sz w:val="16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32128" behindDoc="0" locked="0" layoutInCell="1" allowOverlap="1" wp14:anchorId="1D7E781D" wp14:editId="0719044E">
                <wp:simplePos x="0" y="0"/>
                <wp:positionH relativeFrom="column">
                  <wp:posOffset>97155</wp:posOffset>
                </wp:positionH>
                <wp:positionV relativeFrom="paragraph">
                  <wp:posOffset>90331</wp:posOffset>
                </wp:positionV>
                <wp:extent cx="1562100" cy="863600"/>
                <wp:effectExtent l="0" t="0" r="0" b="0"/>
                <wp:wrapNone/>
                <wp:docPr id="37" name="Grupa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2100" cy="863600"/>
                          <a:chOff x="0" y="0"/>
                          <a:chExt cx="1562405" cy="864000"/>
                        </a:xfrm>
                      </wpg:grpSpPr>
                      <wps:wsp>
                        <wps:cNvPr id="38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6131" y="0"/>
                            <a:ext cx="1296274" cy="86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C15D4F" w14:textId="77777777" w:rsidR="000F3D73" w:rsidRPr="000E2BDD" w:rsidRDefault="000F3D73" w:rsidP="00514A42">
                              <w:pPr>
                                <w:spacing w:before="0" w:after="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Lokale</w:t>
                              </w:r>
                            </w:p>
                            <w:p w14:paraId="63257471" w14:textId="77777777" w:rsidR="000F3D73" w:rsidRPr="004D5307" w:rsidRDefault="000F3D73" w:rsidP="00F02CD2">
                              <w:pPr>
                                <w:spacing w:before="60" w:after="0" w:line="170" w:lineRule="exact"/>
                                <w:rPr>
                                  <w:rFonts w:cs="Arial"/>
                                  <w:sz w:val="16"/>
                                  <w:szCs w:val="16"/>
                                  <w:vertAlign w:val="superscript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N</w:t>
                              </w:r>
                              <w:r w:rsidRPr="00BC6D2D"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 xml:space="preserve">ieruchomości gruntowe </w:t>
                              </w:r>
                              <w:proofErr w:type="spellStart"/>
                              <w:r w:rsidRPr="00BC6D2D"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zabudowane</w:t>
                              </w:r>
                              <w:r>
                                <w:rPr>
                                  <w:rFonts w:cs="Arial"/>
                                  <w:sz w:val="16"/>
                                  <w:szCs w:val="16"/>
                                  <w:vertAlign w:val="superscript"/>
                                </w:rPr>
                                <w:t>a</w:t>
                              </w:r>
                              <w:proofErr w:type="spellEnd"/>
                            </w:p>
                            <w:p w14:paraId="2EF0FD9A" w14:textId="77777777" w:rsidR="000F3D73" w:rsidRPr="000E2BDD" w:rsidRDefault="000F3D73" w:rsidP="00F02CD2">
                              <w:pPr>
                                <w:spacing w:before="60" w:after="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N</w:t>
                              </w:r>
                              <w:r w:rsidRPr="00BC6D2D"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ieruchomości gruntowe niezabudowane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ctr" anchorCtr="0">
                          <a:noAutofit/>
                        </wps:bodyPr>
                      </wps:wsp>
                      <wpg:grpSp>
                        <wpg:cNvPr id="39" name="Grupa 39"/>
                        <wpg:cNvGrpSpPr/>
                        <wpg:grpSpPr>
                          <a:xfrm>
                            <a:off x="0" y="116006"/>
                            <a:ext cx="252000" cy="596578"/>
                            <a:chOff x="0" y="0"/>
                            <a:chExt cx="252000" cy="596578"/>
                          </a:xfrm>
                        </wpg:grpSpPr>
                        <wps:wsp>
                          <wps:cNvPr id="40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52000" cy="126000"/>
                            </a:xfrm>
                            <a:prstGeom prst="rect">
                              <a:avLst/>
                            </a:prstGeom>
                            <a:solidFill>
                              <a:srgbClr val="334A92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04717"/>
                              <a:ext cx="252000" cy="126000"/>
                            </a:xfrm>
                            <a:prstGeom prst="rect">
                              <a:avLst/>
                            </a:prstGeom>
                            <a:solidFill>
                              <a:srgbClr val="6677AD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70848"/>
                              <a:ext cx="251460" cy="125730"/>
                            </a:xfrm>
                            <a:prstGeom prst="rect">
                              <a:avLst/>
                            </a:prstGeom>
                            <a:solidFill>
                              <a:srgbClr val="99A5C9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D7E781D" id="Grupa 37" o:spid="_x0000_s1041" style="position:absolute;left:0;text-align:left;margin-left:7.65pt;margin-top:7.1pt;width:123pt;height:68pt;z-index:251620864" coordsize="15624,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bBFcAMAALgNAAAOAAAAZHJzL2Uyb0RvYy54bWzsV9tu1DAQfUfiHyy/01w2lyZqipYWKiQu&#10;FZcP8CbORSS2sb3Nlq9nbCe7S7uIUtTCAy+7mdgzmTlzzjg5eb4ZenRFpeo4K3Bw5GNEWcmrjjUF&#10;/vzp1bNjjJQmrCI9Z7TA11Th56dPn5yMIqchb3lfUYkgCFP5KArcai1yz1NlSweijrigDBZrLgei&#10;wZSNV0kyQvSh90LfT7yRy0pIXlKl4O65W8SnNn5d01K/r2tFNeoLDLlp+yvt78r8eqcnJG8kEW1X&#10;TmmQe2QxkI7BQ7ehzokmaC27W6GGrpRc8VoflXzweF13JbU1QDWBf6OaC8nXwtbS5GMjtjABtDdw&#10;unfY8t3VpURdVeBFihEjA/ToQq4FQWADOKNocthzIcVHcSmnG42zTL2bWg7mHypBGwvr9RZWutGo&#10;hJtBnISBD+iXsHacLBK4triXLTTnllvZvtxzjPx4dox85+jNj/VMdttkRgEUUjuU1J+h9LElglrw&#10;lUFgRgn47FC65D1Fmn5Rmo8UhQ4su9UghfTmBTe1W1Yo8YaXXxRi/KwlrKFLKfnYUlJBjoHxhEq2&#10;rgZ0lSsTZDW+5RV0hKw1t4FuwB0mSbAIMDqAeZglYRr9FDqSC6n0BeUDMhcFliAV+why9UZpk9Ju&#10;i2kw46+6vrdt6xkaC5zFYWwd9laGToOa+26APkOz5j6bSl+yyjpr0vXuGh7Qs6l0U62rW29WG8vH&#10;eEZ0xatrwEJyJ14YNnDRcvkNoxGEW2D1dU0kxah/zQBPQy+j9H1D7hurfYOwEkIVuNQSI2ecaTsf&#10;XNFLQL7uLB6mKy6XKWkgmxOIpeBWKzNTspkpk54yV9A99BQEUFNi3Ek+iyqMYfxNmoqzJE6P3fqv&#10;NHXY729KKoIqnKQ+AAdBHqCrILTl/qAKApp4GBlBArcVtA8UpDOReQvUTh13FJDifVcZDZkuKtms&#10;znqJrgicS4tFtMzsAIHoP2xzSlsE6UMo7Td1lQWR6ZTTVRSnIRhOV9OK09W0MutK31AVWgvZNS0o&#10;2E1Gxu+gsEeY6xFM0X+BhKEfpYE9eQ9L/WGZmCRpujw3g+Q/Ew/O+sdgYvhvMDFK/eNoOlR2h04Q&#10;JaB78yIXhHG6sC9yDzETs2wZn9kT8z8TDzBx9+Zr30Xs54EV7fQpY74/9m27a/fBdfodAAD//wMA&#10;UEsDBBQABgAIAAAAIQAy5D1D3gAAAAkBAAAPAAAAZHJzL2Rvd25yZXYueG1sTI9BS8NAEIXvgv9h&#10;GcGb3SS1RWI2pRT1VARbQbxNk2kSmp0N2W2S/nunJ3sa3nyPN2+y1WRbNVDvG8cG4lkEirhwZcOV&#10;ge/9+9MLKB+QS2wdk4ELeVjl93cZpqUb+YuGXaiUhLBP0UAdQpdq7YuaLPqZ64iFHV1vMYjsK132&#10;OEq4bXUSRUttsWG5UGNHm5qK0+5sDXyMOK7n8duwPR03l9/94vNnG5Mxjw/T+hVUoCn8m+FaX6pD&#10;Lp0O7sylV63oxVycMp8TUMKTZSyLwxVECeg807cf5H8AAAD//wMAUEsBAi0AFAAGAAgAAAAhALaD&#10;OJL+AAAA4QEAABMAAAAAAAAAAAAAAAAAAAAAAFtDb250ZW50X1R5cGVzXS54bWxQSwECLQAUAAYA&#10;CAAAACEAOP0h/9YAAACUAQAACwAAAAAAAAAAAAAAAAAvAQAAX3JlbHMvLnJlbHNQSwECLQAUAAYA&#10;CAAAACEAIS2wRXADAAC4DQAADgAAAAAAAAAAAAAAAAAuAgAAZHJzL2Uyb0RvYy54bWxQSwECLQAU&#10;AAYACAAAACEAMuQ9Q94AAAAJAQAADwAAAAAAAAAAAAAAAADKBQAAZHJzL2Rvd25yZXYueG1sUEsF&#10;BgAAAAAEAAQA8wAAANUGAAAAAA==&#10;">
                <v:shape id="_x0000_s1042" type="#_x0000_t202" style="position:absolute;left:2661;width:12963;height:86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S4ir0A&#10;AADbAAAADwAAAGRycy9kb3ducmV2LnhtbERPvQrCMBDeBd8hnOCmqQoi1SiiCE6K1cXtaM622lxK&#10;E2v16c0gOH58/4tVa0rRUO0KywpGwwgEcWp1wZmCy3k3mIFwHlljaZkUvMnBatntLDDW9sUnahKf&#10;iRDCLkYFufdVLKVLczLohrYiDtzN1gZ9gHUmdY2vEG5KOY6iqTRYcGjIsaJNTukjeRoFdtJeDvfo&#10;YT7b7VU2u+MmMfqtVL/XrucgPLX+L/6591rBJIwNX8IPkM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TvS4ir0AAADbAAAADwAAAAAAAAAAAAAAAACYAgAAZHJzL2Rvd25yZXYu&#10;eG1sUEsFBgAAAAAEAAQA9QAAAIIDAAAAAA==&#10;" filled="f" stroked="f">
                  <v:textbox inset="1mm,1mm,1mm,1mm">
                    <w:txbxContent>
                      <w:p w14:paraId="26C15D4F" w14:textId="77777777" w:rsidR="000F3D73" w:rsidRPr="000E2BDD" w:rsidRDefault="000F3D73" w:rsidP="00514A42">
                        <w:pPr>
                          <w:spacing w:before="0" w:after="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Lokale</w:t>
                        </w:r>
                      </w:p>
                      <w:p w14:paraId="63257471" w14:textId="77777777" w:rsidR="000F3D73" w:rsidRPr="004D5307" w:rsidRDefault="000F3D73" w:rsidP="00F02CD2">
                        <w:pPr>
                          <w:spacing w:before="60" w:after="0" w:line="170" w:lineRule="exact"/>
                          <w:rPr>
                            <w:rFonts w:cs="Arial"/>
                            <w:sz w:val="16"/>
                            <w:szCs w:val="16"/>
                            <w:vertAlign w:val="superscript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N</w:t>
                        </w:r>
                        <w:r w:rsidRPr="00BC6D2D">
                          <w:rPr>
                            <w:rFonts w:cs="Arial"/>
                            <w:sz w:val="16"/>
                            <w:szCs w:val="16"/>
                          </w:rPr>
                          <w:t xml:space="preserve">ieruchomości gruntowe </w:t>
                        </w:r>
                        <w:proofErr w:type="spellStart"/>
                        <w:r w:rsidRPr="00BC6D2D">
                          <w:rPr>
                            <w:rFonts w:cs="Arial"/>
                            <w:sz w:val="16"/>
                            <w:szCs w:val="16"/>
                          </w:rPr>
                          <w:t>zabudowane</w:t>
                        </w:r>
                        <w:r>
                          <w:rPr>
                            <w:rFonts w:cs="Arial"/>
                            <w:sz w:val="16"/>
                            <w:szCs w:val="16"/>
                            <w:vertAlign w:val="superscript"/>
                          </w:rPr>
                          <w:t>a</w:t>
                        </w:r>
                        <w:proofErr w:type="spellEnd"/>
                      </w:p>
                      <w:p w14:paraId="2EF0FD9A" w14:textId="77777777" w:rsidR="000F3D73" w:rsidRPr="000E2BDD" w:rsidRDefault="000F3D73" w:rsidP="00F02CD2">
                        <w:pPr>
                          <w:spacing w:before="60" w:after="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N</w:t>
                        </w:r>
                        <w:r w:rsidRPr="00BC6D2D">
                          <w:rPr>
                            <w:rFonts w:cs="Arial"/>
                            <w:sz w:val="16"/>
                            <w:szCs w:val="16"/>
                          </w:rPr>
                          <w:t>ieruchomości gruntowe niezabudowane</w:t>
                        </w:r>
                      </w:p>
                    </w:txbxContent>
                  </v:textbox>
                </v:shape>
                <v:group id="Grupa 39" o:spid="_x0000_s1043" style="position:absolute;top:1160;width:2520;height:5965" coordsize="2520,5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rect id="Rectangle 126" o:spid="_x0000_s1044" style="position:absolute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xxvMIA&#10;AADbAAAADwAAAGRycy9kb3ducmV2LnhtbERPz2vCMBS+D/Y/hDfYbU11IqMzLVI25kVEp267PZpn&#10;W9a8lCRq/e/NQfD48f2eFYPpxImcby0rGCUpCOLK6pZrBdvvz5c3ED4ga+wsk4ILeSjyx4cZZtqe&#10;eU2nTahFDGGfoYImhD6T0lcNGfSJ7Ykjd7DOYIjQ1VI7PMdw08lxmk6lwZZjQ4M9lQ1V/5ujUfBV&#10;yj/3M1quXsdmv5cfv21a70qlnp+G+TuIQEO4i2/uhVYwievjl/gDZH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HHG8wgAAANsAAAAPAAAAAAAAAAAAAAAAAJgCAABkcnMvZG93&#10;bnJldi54bWxQSwUGAAAAAAQABAD1AAAAhwMAAAAA&#10;" fillcolor="#334a92" stroked="f" strokeweight=".25pt"/>
                  <v:rect id="Rectangle 126" o:spid="_x0000_s1045" style="position:absolute;top:2047;width:25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E5AMUA&#10;AADbAAAADwAAAGRycy9kb3ducmV2LnhtbESPQWsCMRSE74L/ITyhF6nZLaWVrVFsoeBBD1o99PbY&#10;vG5WNy9Lku6u/74RCh6HmfmGWawG24iOfKgdK8hnGQji0umaKwXHr8/HOYgQkTU2jknBlQKsluPR&#10;Agvtet5Td4iVSBAOBSowMbaFlKE0ZDHMXEucvB/nLcYkfSW1xz7BbSOfsuxFWqw5LRhs6cNQeTn8&#10;WgV+6F6P7815f2q339ezNxqneqfUw2RYv4GINMR7+L+90Qqec7h9ST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ETkAxQAAANsAAAAPAAAAAAAAAAAAAAAAAJgCAABkcnMv&#10;ZG93bnJldi54bWxQSwUGAAAAAAQABAD1AAAAigMAAAAA&#10;" fillcolor="#6677ad" stroked="f" strokeweight=".25pt"/>
                  <v:rect id="Rectangle 126" o:spid="_x0000_s1046" style="position:absolute;top:4708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wxucUA&#10;AADbAAAADwAAAGRycy9kb3ducmV2LnhtbESPT2vCQBTE70K/w/IK3szGUIpNXaUVLApF/NNLb6/Z&#10;12ww+zZk1yT99l1B8DjMzG+Y+XKwteio9ZVjBdMkBUFcOF1xqeDrtJ7MQPiArLF2TAr+yMNy8TCa&#10;Y65dzwfqjqEUEcI+RwUmhCaX0heGLPrENcTR+3WtxRBlW0rdYh/htpZZmj5LixXHBYMNrQwV5+PF&#10;KqjcLtv/fPtt1n++nJvp6f1j1xmlxo/D2yuIQEO4h2/tjVbwlMH1S/wBc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bDG5xQAAANsAAAAPAAAAAAAAAAAAAAAAAJgCAABkcnMv&#10;ZG93bnJldi54bWxQSwUGAAAAAAQABAD1AAAAigMAAAAA&#10;" fillcolor="#99a5c9" stroked="f" strokeweight=".25pt"/>
                </v:group>
              </v:group>
            </w:pict>
          </mc:Fallback>
        </mc:AlternateContent>
      </w:r>
    </w:p>
    <w:p w14:paraId="18BD389E" w14:textId="77777777" w:rsidR="000E2BDD" w:rsidRPr="00BD5233" w:rsidRDefault="000E2BDD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2E31BF78" w14:textId="77777777" w:rsidR="004F43D9" w:rsidRPr="00BD5233" w:rsidRDefault="004F43D9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458B2FAB" w14:textId="77777777" w:rsidR="004F43D9" w:rsidRPr="00BD5233" w:rsidRDefault="004F43D9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07B07B22" w14:textId="77777777" w:rsidR="007B6CF0" w:rsidRPr="00BD5233" w:rsidRDefault="007B6CF0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187069D2" w14:textId="77777777" w:rsidR="007B6CF0" w:rsidRPr="00BD5233" w:rsidRDefault="007B6CF0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2B98660C" w14:textId="77777777" w:rsidR="007B6CF0" w:rsidRPr="00BD5233" w:rsidRDefault="007B6CF0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108F9C26" w14:textId="77777777" w:rsidR="007B6CF0" w:rsidRPr="00BD5233" w:rsidRDefault="007B6CF0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706623B6" w14:textId="77777777" w:rsidR="007B6CF0" w:rsidRPr="00BD5233" w:rsidRDefault="007B6CF0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1974E904" w14:textId="77777777" w:rsidR="007B6CF0" w:rsidRPr="00BD5233" w:rsidRDefault="007B6CF0" w:rsidP="007B6CF0">
      <w:pPr>
        <w:tabs>
          <w:tab w:val="left" w:pos="992"/>
        </w:tabs>
        <w:spacing w:before="0" w:after="0" w:line="240" w:lineRule="auto"/>
        <w:jc w:val="both"/>
        <w:rPr>
          <w:rFonts w:cs="Arial"/>
          <w:spacing w:val="-2"/>
          <w:sz w:val="16"/>
          <w:szCs w:val="16"/>
        </w:rPr>
      </w:pPr>
    </w:p>
    <w:p w14:paraId="351C0782" w14:textId="0965A4B1" w:rsidR="00D74567" w:rsidRPr="005F7A6B" w:rsidRDefault="00D74567" w:rsidP="005F7A6B">
      <w:pPr>
        <w:pStyle w:val="tytuinformacji"/>
        <w:spacing w:before="240" w:after="120"/>
        <w:rPr>
          <w:rFonts w:ascii="Fira Sans" w:hAnsi="Fira Sans" w:cs="Arial"/>
          <w:color w:val="auto"/>
          <w:sz w:val="16"/>
          <w:szCs w:val="16"/>
        </w:rPr>
      </w:pPr>
      <w:r w:rsidRPr="005F7A6B">
        <w:rPr>
          <w:rFonts w:ascii="Fira Sans" w:hAnsi="Fira Sans" w:cs="Arial"/>
          <w:color w:val="auto"/>
          <w:sz w:val="16"/>
          <w:szCs w:val="16"/>
        </w:rPr>
        <w:t>a</w:t>
      </w:r>
      <w:r w:rsidR="00514A42" w:rsidRPr="005F7A6B">
        <w:rPr>
          <w:rFonts w:ascii="Fira Sans" w:hAnsi="Fira Sans" w:cs="Arial"/>
          <w:color w:val="auto"/>
          <w:sz w:val="16"/>
          <w:szCs w:val="16"/>
        </w:rPr>
        <w:t> </w:t>
      </w:r>
      <w:r w:rsidRPr="005F7A6B">
        <w:rPr>
          <w:rFonts w:ascii="Fira Sans" w:hAnsi="Fira Sans" w:cs="Arial"/>
          <w:color w:val="auto"/>
          <w:sz w:val="16"/>
          <w:szCs w:val="16"/>
        </w:rPr>
        <w:t xml:space="preserve">Obejmuje nieruchomości zabudowane budynkami mieszkalnymi, zabudowane nieruchomości rolne, </w:t>
      </w:r>
      <w:r w:rsidR="005F7A6B" w:rsidRPr="005F7A6B">
        <w:rPr>
          <w:rFonts w:ascii="Fira Sans" w:hAnsi="Fira Sans" w:cs="Arial"/>
          <w:color w:val="auto"/>
          <w:sz w:val="16"/>
          <w:szCs w:val="16"/>
        </w:rPr>
        <w:br/>
      </w:r>
      <w:r w:rsidRPr="005F7A6B">
        <w:rPr>
          <w:rFonts w:ascii="Fira Sans" w:hAnsi="Fira Sans" w:cs="Arial"/>
          <w:color w:val="auto"/>
          <w:sz w:val="16"/>
          <w:szCs w:val="16"/>
        </w:rPr>
        <w:t>nieruchomości zabudowane budynkami pełniącymi inne funkcje niż zagrodowa i mieszkani</w:t>
      </w:r>
      <w:r w:rsidR="00412FC4" w:rsidRPr="005F7A6B">
        <w:rPr>
          <w:rFonts w:ascii="Fira Sans" w:hAnsi="Fira Sans" w:cs="Arial"/>
          <w:color w:val="auto"/>
          <w:sz w:val="16"/>
          <w:szCs w:val="16"/>
        </w:rPr>
        <w:t>owa</w:t>
      </w:r>
      <w:r w:rsidRPr="005F7A6B">
        <w:rPr>
          <w:rFonts w:ascii="Fira Sans" w:hAnsi="Fira Sans" w:cs="Arial"/>
          <w:color w:val="auto"/>
          <w:sz w:val="16"/>
          <w:szCs w:val="16"/>
        </w:rPr>
        <w:t>.</w:t>
      </w:r>
    </w:p>
    <w:p w14:paraId="602B5740" w14:textId="5AB50FF2" w:rsidR="000E2BDD" w:rsidRDefault="00B9536A" w:rsidP="001760ED">
      <w:pPr>
        <w:tabs>
          <w:tab w:val="left" w:pos="992"/>
        </w:tabs>
        <w:spacing w:before="240" w:after="0" w:line="240" w:lineRule="auto"/>
        <w:rPr>
          <w:rFonts w:cs="Arial"/>
          <w:color w:val="000000" w:themeColor="text1"/>
          <w:szCs w:val="19"/>
        </w:rPr>
      </w:pPr>
      <w:r w:rsidRPr="00014890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098F958B" wp14:editId="6983F3FA">
                <wp:simplePos x="0" y="0"/>
                <wp:positionH relativeFrom="column">
                  <wp:posOffset>5266690</wp:posOffset>
                </wp:positionH>
                <wp:positionV relativeFrom="paragraph">
                  <wp:posOffset>21590</wp:posOffset>
                </wp:positionV>
                <wp:extent cx="1741336" cy="719455"/>
                <wp:effectExtent l="0" t="0" r="0" b="4445"/>
                <wp:wrapNone/>
                <wp:docPr id="13" name="Pole tekstowe 13" descr="Najwyższa wartość pojedynczej transakcji w 2024 r. dotyczyła nieruchomości gruntowych zabudowanych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1336" cy="719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1551D82" w14:textId="406D90A7" w:rsidR="000F3D73" w:rsidRPr="005A30C8" w:rsidRDefault="000F3D73" w:rsidP="009732F1">
                            <w:pPr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5A30C8">
                              <w:rPr>
                                <w:color w:val="001D77"/>
                                <w:sz w:val="18"/>
                                <w:szCs w:val="18"/>
                              </w:rPr>
                              <w:t>Najwyższa wartość pojedynczej transakcji w 2024 r. dotyczyła nieruchomości gruntowych zabudowanych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8F958B" id="_x0000_t202" coordsize="21600,21600" o:spt="202" path="m,l,21600r21600,l21600,xe">
                <v:stroke joinstyle="miter"/>
                <v:path gradientshapeok="t" o:connecttype="rect"/>
              </v:shapetype>
              <v:shape id="Pole tekstowe 13" o:spid="_x0000_s1047" type="#_x0000_t202" alt="Najwyższa wartość pojedynczej transakcji w 2024 r. dotyczyła nieruchomości gruntowych zabudowanych" style="position:absolute;margin-left:414.7pt;margin-top:1.7pt;width:137.1pt;height:56.6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s49kgIAAN0EAAAOAAAAZHJzL2Uyb0RvYy54bWysVM1u2zAMvg/YOwi6L3aSNt2COkXWosOA&#10;oi3QDj0zshwrtUVNUmo7x132EHuVHdf3GiUnadDtNOwik+KPSH78fHrW1hV7ktYp1BkfDlLOpBaY&#10;K73M+Jf7y3fvOXMedA4VapnxTjp+Nnv75rQxUznCEqtcWkZJtJs2JuOl92aaJE6UsgY3QCM1GQu0&#10;NXhS7TLJLTSUva6SUZpOkgZtbiwK6RzdXvRGPov5i0IKf1MUTnpWZZxq8/G08VyEM5mdwnRpwZRK&#10;bMuAf6iiBqXp0X2qC/DA1lb9kapWwqLDwg8E1gkWhRIy9kDdDNNX3dyVYGTshYbjzH5M7v+lFddP&#10;t5apnLAbc6ahJoxusZLMy0fnsZEs3OfSCRraNaya7vmn2wBrwHp8/vHrOzO4knmnxUaumLegHTyK&#10;lWING6WjI2YHLEffiU33/A2YVtKuRYk1hQrFlnat6Y1OlGwDi3WODWhSAiiNcVOq7c5Qdb79iC0V&#10;uLt3dBlm3Ra2Dl+aIiM7wdvtIZWtZyIEnRwNx+MJZ4JsJ8MPR8fHIU3yEm2s858k1iwIGbe0MhFJ&#10;eLpyvnfduYTHNF6qqoprU2nWZHwyPk5jwN5CySsdfGVcwG2a0FFfeZB8u2jj2Ce7rhaYd9SsxX5H&#10;nRGXiiq6AudvwdJSUn9ENH9DR1EhvYxbibMS7eZv98GfdoWsnDW05Bl3X9dgJWfVZ01bNJ6kaWDF&#10;oWIPlcWhotf1ORKPhkRpI6JIwdZXO7GwWD8QH+fhVTKBJqxpb/xOPPc99YjPQs7n0Yl4YMBf6Tsj&#10;QuowtzDv+/YBrNmC4gnOa9zRAaavsOl9e3Tma4+FisCFOfdTJcCDQhyK0G/5Hkh6qEevl7/S7DcA&#10;AAD//wMAUEsDBBQABgAIAAAAIQDTkmfZ3wAAAAoBAAAPAAAAZHJzL2Rvd25yZXYueG1sTI9PT4NA&#10;EMXvJn6HzZj0Zpf+Ca3I0LQkTbx4sHrwuLAjENhZZLcUv73LSU8zk/fy5vfSw2Q6MdLgGssIq2UE&#10;gri0uuEK4eP9/LgH4bxirTrLhPBDDg7Z/V2qEm1v/EbjxVcihLBLFELtfZ9I6cqajHJL2xMH7csO&#10;RvlwDpXUg7qFcNPJdRTF0qiGw4da9ZTXVLaXq0H4bKfc+PPuVLT0/fJ62uZuLHLExcN0fAbhafJ/&#10;ZpjxAzpkgamwV9ZOdAj79dM2WBE2Ycz6KtrEIIp5i3cgs1T+r5D9AgAA//8DAFBLAQItABQABgAI&#10;AAAAIQC2gziS/gAAAOEBAAATAAAAAAAAAAAAAAAAAAAAAABbQ29udGVudF9UeXBlc10ueG1sUEsB&#10;Ai0AFAAGAAgAAAAhADj9If/WAAAAlAEAAAsAAAAAAAAAAAAAAAAALwEAAF9yZWxzLy5yZWxzUEsB&#10;Ai0AFAAGAAgAAAAhACBizj2SAgAA3QQAAA4AAAAAAAAAAAAAAAAALgIAAGRycy9lMm9Eb2MueG1s&#10;UEsBAi0AFAAGAAgAAAAhANOSZ9nfAAAACgEAAA8AAAAAAAAAAAAAAAAA7AQAAGRycy9kb3ducmV2&#10;LnhtbFBLBQYAAAAABAAEAPMAAAD4BQAAAAA=&#10;" filled="f" stroked="f" strokeweight=".5pt">
                <v:textbox inset="1mm,1mm,1mm,1mm">
                  <w:txbxContent>
                    <w:p w14:paraId="51551D82" w14:textId="406D90A7" w:rsidR="000F3D73" w:rsidRPr="005A30C8" w:rsidRDefault="000F3D73" w:rsidP="009732F1">
                      <w:pPr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 w:rsidRPr="005A30C8">
                        <w:rPr>
                          <w:color w:val="001D77"/>
                          <w:sz w:val="18"/>
                          <w:szCs w:val="18"/>
                        </w:rPr>
                        <w:t>Najwyższa wartość pojedynczej transakcji w 2024 r. dotyczyła nieruchomości gruntowych zabudowanych</w:t>
                      </w:r>
                    </w:p>
                  </w:txbxContent>
                </v:textbox>
              </v:shape>
            </w:pict>
          </mc:Fallback>
        </mc:AlternateContent>
      </w:r>
      <w:r w:rsidR="00796CFE" w:rsidRPr="00014890">
        <w:rPr>
          <w:rFonts w:cs="Arial"/>
          <w:color w:val="000000" w:themeColor="text1"/>
          <w:szCs w:val="19"/>
        </w:rPr>
        <w:t xml:space="preserve">Przeciętna wartość pojedynczej transakcji w województwie opolskim </w:t>
      </w:r>
      <w:r w:rsidR="000B077A" w:rsidRPr="00014890">
        <w:rPr>
          <w:rFonts w:cs="Arial"/>
          <w:color w:val="000000" w:themeColor="text1"/>
          <w:szCs w:val="19"/>
        </w:rPr>
        <w:t>w 20</w:t>
      </w:r>
      <w:r w:rsidR="0026683A">
        <w:rPr>
          <w:rFonts w:cs="Arial"/>
          <w:color w:val="000000" w:themeColor="text1"/>
          <w:szCs w:val="19"/>
        </w:rPr>
        <w:t>2</w:t>
      </w:r>
      <w:r w:rsidR="00C41934">
        <w:rPr>
          <w:rFonts w:cs="Arial"/>
          <w:color w:val="000000" w:themeColor="text1"/>
          <w:szCs w:val="19"/>
        </w:rPr>
        <w:t>4</w:t>
      </w:r>
      <w:r w:rsidR="000B077A" w:rsidRPr="00014890">
        <w:rPr>
          <w:rFonts w:cs="Arial"/>
          <w:color w:val="000000" w:themeColor="text1"/>
          <w:szCs w:val="19"/>
        </w:rPr>
        <w:t xml:space="preserve"> r. </w:t>
      </w:r>
      <w:r w:rsidR="00796CFE" w:rsidRPr="00014890">
        <w:rPr>
          <w:rFonts w:cs="Arial"/>
          <w:color w:val="000000" w:themeColor="text1"/>
          <w:szCs w:val="19"/>
        </w:rPr>
        <w:t xml:space="preserve">dla lokali wynosiła – </w:t>
      </w:r>
      <w:r w:rsidR="0026683A">
        <w:rPr>
          <w:rFonts w:cs="Arial"/>
          <w:color w:val="000000" w:themeColor="text1"/>
          <w:szCs w:val="19"/>
        </w:rPr>
        <w:t>2</w:t>
      </w:r>
      <w:r w:rsidR="00C41934">
        <w:rPr>
          <w:rFonts w:cs="Arial"/>
          <w:color w:val="000000" w:themeColor="text1"/>
          <w:szCs w:val="19"/>
        </w:rPr>
        <w:t>95825</w:t>
      </w:r>
      <w:r w:rsidR="00796CFE" w:rsidRPr="00014890">
        <w:rPr>
          <w:rFonts w:cs="Arial"/>
          <w:color w:val="000000" w:themeColor="text1"/>
          <w:szCs w:val="19"/>
        </w:rPr>
        <w:t xml:space="preserve"> zł, nieruchomości gruntowych zabudowanych – </w:t>
      </w:r>
      <w:r w:rsidR="00C41934">
        <w:rPr>
          <w:rFonts w:cs="Arial"/>
          <w:color w:val="000000" w:themeColor="text1"/>
          <w:szCs w:val="19"/>
        </w:rPr>
        <w:t>459811</w:t>
      </w:r>
      <w:r w:rsidR="00796CFE" w:rsidRPr="00014890">
        <w:rPr>
          <w:rFonts w:cs="Arial"/>
          <w:color w:val="000000" w:themeColor="text1"/>
          <w:szCs w:val="19"/>
        </w:rPr>
        <w:t xml:space="preserve"> zł, a nieruchomości gruntowych niezabudowanych – </w:t>
      </w:r>
      <w:r w:rsidR="0026683A">
        <w:rPr>
          <w:rFonts w:cs="Arial"/>
          <w:color w:val="000000" w:themeColor="text1"/>
          <w:szCs w:val="19"/>
        </w:rPr>
        <w:t>1</w:t>
      </w:r>
      <w:r w:rsidR="00AA6D44">
        <w:rPr>
          <w:rFonts w:cs="Arial"/>
          <w:color w:val="000000" w:themeColor="text1"/>
          <w:szCs w:val="19"/>
        </w:rPr>
        <w:t>4</w:t>
      </w:r>
      <w:r w:rsidR="00C41934">
        <w:rPr>
          <w:rFonts w:cs="Arial"/>
          <w:color w:val="000000" w:themeColor="text1"/>
          <w:szCs w:val="19"/>
        </w:rPr>
        <w:t>8</w:t>
      </w:r>
      <w:r w:rsidR="001E4B30">
        <w:rPr>
          <w:rFonts w:cs="Arial"/>
          <w:color w:val="000000" w:themeColor="text1"/>
          <w:szCs w:val="19"/>
        </w:rPr>
        <w:t>4</w:t>
      </w:r>
      <w:r w:rsidR="00C41934">
        <w:rPr>
          <w:rFonts w:cs="Arial"/>
          <w:color w:val="000000" w:themeColor="text1"/>
          <w:szCs w:val="19"/>
        </w:rPr>
        <w:t>02</w:t>
      </w:r>
      <w:r w:rsidR="00796CFE" w:rsidRPr="00014890">
        <w:rPr>
          <w:rFonts w:cs="Arial"/>
          <w:color w:val="000000" w:themeColor="text1"/>
          <w:szCs w:val="19"/>
        </w:rPr>
        <w:t xml:space="preserve"> zł.</w:t>
      </w:r>
    </w:p>
    <w:p w14:paraId="3CDDE0A9" w14:textId="7BDB6D22" w:rsidR="001E4B30" w:rsidRDefault="001E4B30" w:rsidP="001760ED">
      <w:pPr>
        <w:spacing w:line="288" w:lineRule="auto"/>
        <w:rPr>
          <w:rFonts w:cs="Arial"/>
          <w:color w:val="000000" w:themeColor="text1"/>
          <w:szCs w:val="19"/>
        </w:rPr>
      </w:pPr>
      <w:r w:rsidRPr="001E4B30">
        <w:rPr>
          <w:rFonts w:cs="Arial"/>
          <w:color w:val="000000" w:themeColor="text1"/>
          <w:szCs w:val="19"/>
        </w:rPr>
        <w:t>W województwie opolskim przeciętna wartość pojedynczej transakcji dla lokali mieszkalnych i niemieszkalnych była mniejsza o 35,8% od średniej w kraju, dla nieruchomości gruntowych zabudowanych o 38,5%, a nieruchomości gruntowych niezabudowanych o 32,1%.</w:t>
      </w:r>
    </w:p>
    <w:p w14:paraId="47121467" w14:textId="77777777" w:rsidR="00982408" w:rsidRDefault="00982408" w:rsidP="001A2766">
      <w:pPr>
        <w:tabs>
          <w:tab w:val="left" w:pos="993"/>
        </w:tabs>
        <w:spacing w:before="360" w:line="240" w:lineRule="auto"/>
        <w:jc w:val="both"/>
        <w:rPr>
          <w:rFonts w:cs="Arial"/>
          <w:b/>
          <w:color w:val="000000" w:themeColor="text1"/>
          <w:szCs w:val="19"/>
        </w:rPr>
      </w:pPr>
    </w:p>
    <w:p w14:paraId="1BA598A6" w14:textId="77777777" w:rsidR="00982408" w:rsidRDefault="00982408" w:rsidP="001A2766">
      <w:pPr>
        <w:tabs>
          <w:tab w:val="left" w:pos="993"/>
        </w:tabs>
        <w:spacing w:before="360" w:line="240" w:lineRule="auto"/>
        <w:jc w:val="both"/>
        <w:rPr>
          <w:rFonts w:cs="Arial"/>
          <w:b/>
          <w:color w:val="000000" w:themeColor="text1"/>
          <w:szCs w:val="19"/>
        </w:rPr>
      </w:pPr>
    </w:p>
    <w:p w14:paraId="3ADDDAFE" w14:textId="77777777" w:rsidR="00982408" w:rsidRDefault="00982408" w:rsidP="001A2766">
      <w:pPr>
        <w:tabs>
          <w:tab w:val="left" w:pos="993"/>
        </w:tabs>
        <w:spacing w:before="360" w:line="240" w:lineRule="auto"/>
        <w:jc w:val="both"/>
        <w:rPr>
          <w:rFonts w:cs="Arial"/>
          <w:b/>
          <w:color w:val="000000" w:themeColor="text1"/>
          <w:szCs w:val="19"/>
        </w:rPr>
      </w:pPr>
    </w:p>
    <w:p w14:paraId="79BF1FA4" w14:textId="79379F77" w:rsidR="00DE7C63" w:rsidRPr="00D6246B" w:rsidRDefault="005C3761" w:rsidP="001A2766">
      <w:pPr>
        <w:tabs>
          <w:tab w:val="left" w:pos="993"/>
        </w:tabs>
        <w:spacing w:before="360" w:line="240" w:lineRule="auto"/>
        <w:jc w:val="both"/>
        <w:rPr>
          <w:rFonts w:cs="Arial"/>
          <w:b/>
          <w:color w:val="000000" w:themeColor="text1"/>
          <w:szCs w:val="19"/>
        </w:rPr>
      </w:pPr>
      <w:r w:rsidRPr="005C3761">
        <w:rPr>
          <w:noProof/>
          <w:lang w:eastAsia="pl-PL"/>
        </w:rPr>
        <w:lastRenderedPageBreak/>
        <w:drawing>
          <wp:anchor distT="0" distB="0" distL="114300" distR="114300" simplePos="0" relativeHeight="251699199" behindDoc="0" locked="0" layoutInCell="1" allowOverlap="1" wp14:anchorId="4B069BB8" wp14:editId="36670910">
            <wp:simplePos x="0" y="0"/>
            <wp:positionH relativeFrom="margin">
              <wp:posOffset>451485</wp:posOffset>
            </wp:positionH>
            <wp:positionV relativeFrom="paragraph">
              <wp:posOffset>190500</wp:posOffset>
            </wp:positionV>
            <wp:extent cx="4542790" cy="1961515"/>
            <wp:effectExtent l="0" t="0" r="0" b="635"/>
            <wp:wrapNone/>
            <wp:docPr id="8" name="Obraz 8" descr="Na wykresie słupkowym zaprezentowano w tys. zł  przeciętną wartość pojedynczej transakcji kupna/sprzedaży nieruchomości w latach 2023-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279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C63" w:rsidRPr="00D6246B">
        <w:rPr>
          <w:rFonts w:cs="Arial"/>
          <w:b/>
          <w:color w:val="000000" w:themeColor="text1"/>
          <w:szCs w:val="19"/>
        </w:rPr>
        <w:t>Wykres 4.</w:t>
      </w:r>
      <w:r w:rsidR="003F33FD">
        <w:rPr>
          <w:rFonts w:cs="Arial"/>
          <w:b/>
          <w:color w:val="000000" w:themeColor="text1"/>
          <w:szCs w:val="19"/>
        </w:rPr>
        <w:tab/>
      </w:r>
      <w:r w:rsidR="00DE7C63" w:rsidRPr="00D6246B">
        <w:rPr>
          <w:rFonts w:cs="Arial"/>
          <w:b/>
          <w:color w:val="000000" w:themeColor="text1"/>
          <w:szCs w:val="19"/>
        </w:rPr>
        <w:t>Przeciętna wartość pojedynczej transakcji kupna/sprzedaży nieruchomości</w:t>
      </w:r>
    </w:p>
    <w:p w14:paraId="342DDE46" w14:textId="12C3B65C" w:rsidR="00DE7C63" w:rsidRPr="00D86FFF" w:rsidRDefault="00DE7C63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5EB4FB78" w14:textId="6F2F6AEB" w:rsidR="00D86FFF" w:rsidRPr="00D86FFF" w:rsidRDefault="00D86FFF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602014D7" w14:textId="091DDB84" w:rsidR="00D86FFF" w:rsidRPr="00D86FFF" w:rsidRDefault="00D86FFF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49CC6BAC" w14:textId="45868823" w:rsidR="00D86FFF" w:rsidRPr="00D86FFF" w:rsidRDefault="00D86FFF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424B9115" w14:textId="1B817214" w:rsidR="00D86FFF" w:rsidRPr="00D86FFF" w:rsidRDefault="00D86FFF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6809A62C" w14:textId="77777777" w:rsidR="00D86FFF" w:rsidRPr="00D86FFF" w:rsidRDefault="00D86FFF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5538D421" w14:textId="77777777" w:rsidR="00D86FFF" w:rsidRDefault="00D86FFF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002ED048" w14:textId="021CC064" w:rsidR="00186AAB" w:rsidRDefault="00186AAB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1EF908EA" w14:textId="77777777" w:rsidR="00186AAB" w:rsidRDefault="00186AAB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52D7B9AC" w14:textId="77777777" w:rsidR="00186AAB" w:rsidRDefault="00186AAB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38FADA58" w14:textId="19BD7A8F" w:rsidR="00186AAB" w:rsidRDefault="00186AAB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0A973A2A" w14:textId="35F06944" w:rsidR="00186AAB" w:rsidRPr="00D86FFF" w:rsidRDefault="00186AAB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669F08B7" w14:textId="033E0514" w:rsidR="00D86FFF" w:rsidRPr="00D86FFF" w:rsidRDefault="00D86FFF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7E1E3BCE" w14:textId="0EE721CE" w:rsidR="00D86FFF" w:rsidRDefault="00D86FFF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5408971A" w14:textId="7051FD62" w:rsidR="00A9706B" w:rsidRDefault="00A9706B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14729057" w14:textId="22BB446F" w:rsidR="00A9706B" w:rsidRPr="00D86FFF" w:rsidRDefault="004E30E4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  <w:r>
        <w:rPr>
          <w:rFonts w:cs="Arial"/>
          <w:noProof/>
          <w:color w:val="000000" w:themeColor="text1"/>
          <w:sz w:val="16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8C369F1" wp14:editId="773199AB">
                <wp:simplePos x="0" y="0"/>
                <wp:positionH relativeFrom="column">
                  <wp:posOffset>2760674</wp:posOffset>
                </wp:positionH>
                <wp:positionV relativeFrom="paragraph">
                  <wp:posOffset>64770</wp:posOffset>
                </wp:positionV>
                <wp:extent cx="1646226" cy="241300"/>
                <wp:effectExtent l="0" t="0" r="0" b="6350"/>
                <wp:wrapNone/>
                <wp:docPr id="46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6226" cy="241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5A32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6F10C21" w14:textId="2D2B61AA" w:rsidR="000F3D73" w:rsidRPr="005C2D8F" w:rsidRDefault="000F3D73" w:rsidP="001F4CD2">
                            <w:pPr>
                              <w:pStyle w:val="NormalnyWeb"/>
                              <w:spacing w:before="40" w:after="0" w:line="240" w:lineRule="auto"/>
                              <w:ind w:firstLine="397"/>
                              <w:rPr>
                                <w:rFonts w:ascii="Fira Sans" w:hAnsi="Fira Sans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Fira Sans" w:hAnsi="Fira Sans" w:cs="Arial"/>
                                <w:color w:val="000000"/>
                                <w:sz w:val="16"/>
                                <w:szCs w:val="16"/>
                              </w:rPr>
                              <w:t xml:space="preserve">2024                 </w:t>
                            </w:r>
                            <w:r w:rsidRPr="005C2D8F">
                              <w:rPr>
                                <w:rFonts w:ascii="Fira Sans" w:hAnsi="Fira Sans" w:cs="Arial"/>
                                <w:color w:val="00000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Fira Sans" w:hAnsi="Fira Sans" w:cs="Arial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E30E4">
                              <w:rPr>
                                <w:rFonts w:ascii="Fira Sans" w:hAnsi="Fira Sans" w:cs="Arial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5C2D8F">
                              <w:rPr>
                                <w:rFonts w:ascii="Fira Sans" w:hAnsi="Fira Sans" w:cs="Arial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Fira Sans" w:hAnsi="Fira Sans" w:cs="Arial"/>
                                <w:sz w:val="16"/>
                                <w:szCs w:val="16"/>
                              </w:rPr>
                              <w:t>2023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369F1" id="Text Box 17" o:spid="_x0000_s1048" type="#_x0000_t202" style="position:absolute;left:0;text-align:left;margin-left:217.4pt;margin-top:5.1pt;width:129.6pt;height:19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QUA1QIAALYFAAAOAAAAZHJzL2Uyb0RvYy54bWysVE2P2yAQvVfqf0Dcs7bzYafWOqskm1SV&#10;+iXtVj0Tg21UDC6Q2Nuq/70DJKnbvVRVfUAMhjdvZt7M7d3QCnRi2nAlC5zcxBgxWSrKZV3gT4/7&#10;yRIjY4mkRCjJCvzEDL5bvXxx23c5m6pGCco0AhBp8r4rcGNtl0eRKRvWEnOjOibhZ6V0SyyYuo6o&#10;Jj2gtyKaxnEa9UrTTquSGQOn9+EnXnn8qmKl/VBVhlkkCgzcrF+1Xw9ujVa3JK816RpenmmQf2DR&#10;Ei7B6RXqnliCjpo/g2p5qZVRlb0pVRupquIl8zFANEn8RzQPDemYjwWSY7prmsz/gy3fnz5qxGmB&#10;52mCkSQtFOmRDRZt1ICSzCWo70wO9x46uGkHOIdC+2BN91aVXwySatsQWbO11qpvGKFAMHEvo9HT&#10;gGMcyKF/pyj4IUerPNBQ6dZlD/KBAB0K9XQtjuNSOpfpPJ1OU4xK+DedJ7PYVy8i+eV1p419zVSL&#10;3KbAGorv0cnprbGODckvV5wzowSney6EN5zg2FZodCIglUMdIhTHFqiGsyR2X1AMnIOuwvmFhtes&#10;g/CefkMXEvUFniXZwhOSyrn10mu5Bf0L3hZ4OcJ3SdxJ6q9YwkXYQwBCOrbMKztEBdZgYevPIVde&#10;dd/X+0WczWfLSZYtZpP5bBdPNsv9drLeJmma7TbbzS754cgk87zhlDK585jm0gTJ/O9Edm7HIN9r&#10;G1wJOlbqCDE+NLRHlLvCJNkrpzXKoQ+nWYgaEVHDACmtxkgr+5nbxqvfycBhGF0frtVZrGfQ+15g&#10;I3Sf9pHj6Fls4cYAqYJMXrLmNepkGQRqh8Pg++Eq/YOiTyBaYOWVCcMONo3S3zDqYXAU2Hw9Es0w&#10;Em8kCH+WOpUgOzb02DiMDSJLgCqwxShstzZMp2Oned24bJ0ls4ZmqbjXseuqwAoicQYMBx/TeZC5&#10;6TO2/a1f43b1EwAA//8DAFBLAwQUAAYACAAAACEAGEClidsAAAAJAQAADwAAAGRycy9kb3ducmV2&#10;LnhtbEyPQU6EQBBF9ybeoVMm7pxGJAwizcSYuDHRRMYD1NA1gNLVhO4Z8PaWK11W3s+v96vd6kZ1&#10;pjkMng3cbhJQxK23A3cGPvbPNwWoEJEtjp7JwDcF2NWXFxWW1i/8TucmdkpKOJRooI9xKrUObU8O&#10;w8ZPxMKOfnYY5Zw7bWdcpNyNOk2SXDscWD70ONFTT+1Xc3IG3oaC1j7uX/Plc8tNhy/Ix9yY66v1&#10;8QFUpDX+heFXX9ShFqeDP7ENajSQ3WWiHgUkKSgJ5PeZjDsIKVLQdaX/L6h/AAAA//8DAFBLAQIt&#10;ABQABgAIAAAAIQC2gziS/gAAAOEBAAATAAAAAAAAAAAAAAAAAAAAAABbQ29udGVudF9UeXBlc10u&#10;eG1sUEsBAi0AFAAGAAgAAAAhADj9If/WAAAAlAEAAAsAAAAAAAAAAAAAAAAALwEAAF9yZWxzLy5y&#10;ZWxzUEsBAi0AFAAGAAgAAAAhADKpBQDVAgAAtgUAAA4AAAAAAAAAAAAAAAAALgIAAGRycy9lMm9E&#10;b2MueG1sUEsBAi0AFAAGAAgAAAAhABhApYnbAAAACQEAAA8AAAAAAAAAAAAAAAAALwUAAGRycy9k&#10;b3ducmV2LnhtbFBLBQYAAAAABAAEAPMAAAA3BgAAAAA=&#10;" fillcolor="white [3212]" stroked="f" strokeweight=".25pt">
                <v:shadow color="#5a3200" offset="1pt,1pt"/>
                <v:textbox inset="1mm,1mm,1mm,1mm">
                  <w:txbxContent>
                    <w:p w14:paraId="16F10C21" w14:textId="2D2B61AA" w:rsidR="000F3D73" w:rsidRPr="005C2D8F" w:rsidRDefault="000F3D73" w:rsidP="001F4CD2">
                      <w:pPr>
                        <w:pStyle w:val="NormalnyWeb"/>
                        <w:spacing w:before="40" w:after="0" w:line="240" w:lineRule="auto"/>
                        <w:ind w:firstLine="397"/>
                        <w:rPr>
                          <w:rFonts w:ascii="Fira Sans" w:hAnsi="Fira Sans" w:cs="Arial"/>
                          <w:sz w:val="16"/>
                          <w:szCs w:val="16"/>
                        </w:rPr>
                      </w:pPr>
                      <w:r>
                        <w:rPr>
                          <w:rFonts w:ascii="Fira Sans" w:hAnsi="Fira Sans" w:cs="Arial"/>
                          <w:color w:val="000000"/>
                          <w:sz w:val="16"/>
                          <w:szCs w:val="16"/>
                        </w:rPr>
                        <w:t xml:space="preserve">2024                 </w:t>
                      </w:r>
                      <w:r w:rsidRPr="005C2D8F">
                        <w:rPr>
                          <w:rFonts w:ascii="Fira Sans" w:hAnsi="Fira Sans" w:cs="Arial"/>
                          <w:color w:val="000000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Fira Sans" w:hAnsi="Fira Sans" w:cs="Arial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="004E30E4">
                        <w:rPr>
                          <w:rFonts w:ascii="Fira Sans" w:hAnsi="Fira Sans" w:cs="Arial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5C2D8F">
                        <w:rPr>
                          <w:rFonts w:ascii="Fira Sans" w:hAnsi="Fira Sans" w:cs="Arial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Fira Sans" w:hAnsi="Fira Sans" w:cs="Arial"/>
                          <w:sz w:val="16"/>
                          <w:szCs w:val="16"/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</w:p>
    <w:p w14:paraId="68E93A2E" w14:textId="5EAA5DDE" w:rsidR="00D86FFF" w:rsidRDefault="004E30E4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  <w:r>
        <w:rPr>
          <w:rFonts w:cs="Arial"/>
          <w:noProof/>
          <w:color w:val="000000" w:themeColor="text1"/>
          <w:sz w:val="16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48DFE4B7" wp14:editId="44E11A59">
                <wp:simplePos x="0" y="0"/>
                <wp:positionH relativeFrom="column">
                  <wp:posOffset>2752725</wp:posOffset>
                </wp:positionH>
                <wp:positionV relativeFrom="paragraph">
                  <wp:posOffset>6460</wp:posOffset>
                </wp:positionV>
                <wp:extent cx="1056429" cy="125730"/>
                <wp:effectExtent l="0" t="0" r="0" b="7620"/>
                <wp:wrapNone/>
                <wp:docPr id="56" name="Grupa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6429" cy="125730"/>
                          <a:chOff x="0" y="0"/>
                          <a:chExt cx="1056678" cy="125730"/>
                        </a:xfrm>
                      </wpg:grpSpPr>
                      <wps:wsp>
                        <wps:cNvPr id="46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1460" cy="125730"/>
                          </a:xfrm>
                          <a:prstGeom prst="rect">
                            <a:avLst/>
                          </a:prstGeom>
                          <a:solidFill>
                            <a:srgbClr val="6677AD"/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805218" y="0"/>
                            <a:ext cx="251460" cy="125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AD6A00" id="Grupa 56" o:spid="_x0000_s1026" style="position:absolute;margin-left:216.75pt;margin-top:.5pt;width:83.2pt;height:9.9pt;z-index:251652608" coordsize="10566,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QpquAIAAPIHAAAOAAAAZHJzL2Uyb0RvYy54bWzsVV1v2yAUfZ+0/4B4Xx07sdNadaqqH9Gk&#10;bqvW7QcQjG00DAxwnO7X94LdxGs3aeq0Pi0PhGvuvZx7OBdOz3atQFtmLFeywPHRDCMmqSq5rAv8&#10;9cv1u2OMrCOyJEJJVuB7ZvHZ6u2b017nLFGNEiUzCJJIm/e6wI1zOo8iSxvWEnukNJOwWCnTEgem&#10;qaPSkB6ytyJKZrMs6pUptVGUWQtfL4dFvAr5q4pR96mqLHNIFBiwuTCaMG78GK1OSV4bohtORxjk&#10;BShawiVsuk91SRxBneHPUrWcGmVV5Y6oaiNVVZyyUANUE8+eVLM2qtOhljrva72nCah9wtOL09KP&#10;21uDeFngNMNIkhbOaG06TRDYQE6v6xx81kbf6VszfqgHy9e7q0zr/6EStAu03u9pZTuHKHyMZ2m2&#10;SE4worAWJ+lyPvJOGzicZ2G0uZoEZktQ0M+B0eO2kUe3B9NrkJA9sGT/jqW7hmgWyLeegZGlRZY8&#10;0vQZxEVkLRiK5wNVwdHz5Bmx+kbRbxZJddGAGzs3RvUNIyXgir0/oJ8EeMNCKNr0H1QJp0A6p4Kk&#10;/oTiJI0XGej7N0SRXBvr1ky1yE8KbAB7SE62N9Z5MAeXAF4JXl5zIYJh6s2FMGhLoImybLk8vwz4&#10;ocapm5CoL/A8XqYhs1Q+HlKTvOUOmlzwtsDHM//z4ST3ZFzJMswd4WKYAxIhR3Y8IV6DNt+o8h7I&#10;MWroYLhxYNIo8wOjHrq3wPZ7RwzDSLyXQPBJvFj4dg/GIl0mYJjpyma6QiSFVAV2GA3TCzdcEZ02&#10;vG5gp3gs6RwOpeKBsAOqESxob8D6CiKc/0KEi1cU4fEsTWJozOfN/m+V6J8Fttfiph7ORXQt9Myo&#10;z3TUF+govCLePej7v1h9C03FGu5PeFgCPeMj6F+uqR38D0/16gEAAP//AwBQSwMEFAAGAAgAAAAh&#10;AIIIlrHfAAAACAEAAA8AAABkcnMvZG93bnJldi54bWxMj0FLw0AQhe+C/2EZwZvdpDHSxGxKKeqp&#10;CLaCeNtmp0lodjZkt0n67x1Pehy+x5vvFevZdmLEwbeOFMSLCARS5UxLtYLPw+vDCoQPmozuHKGC&#10;K3pYl7c3hc6Nm+gDx32oBZeQz7WCJoQ+l9JXDVrtF65HYnZyg9WBz6GWZtATl9tOLqPoSVrdEn9o&#10;dI/bBqvz/mIVvE162iTxy7g7n7bX70P6/rWLUan7u3nzDCLgHP7C8KvP6lCy09FdyHjRKXhMkpSj&#10;DHgS8zTLMhBHBctoBbIs5P8B5Q8AAAD//wMAUEsBAi0AFAAGAAgAAAAhALaDOJL+AAAA4QEAABMA&#10;AAAAAAAAAAAAAAAAAAAAAFtDb250ZW50X1R5cGVzXS54bWxQSwECLQAUAAYACAAAACEAOP0h/9YA&#10;AACUAQAACwAAAAAAAAAAAAAAAAAvAQAAX3JlbHMvLnJlbHNQSwECLQAUAAYACAAAACEASzEKargC&#10;AADyBwAADgAAAAAAAAAAAAAAAAAuAgAAZHJzL2Uyb0RvYy54bWxQSwECLQAUAAYACAAAACEAggiW&#10;sd8AAAAIAQAADwAAAAAAAAAAAAAAAAASBQAAZHJzL2Rvd25yZXYueG1sUEsFBgAAAAAEAAQA8wAA&#10;AB4GAAAAAA==&#10;">
                <v:rect id="Rectangle 13" o:spid="_x0000_s1027" style="position:absolute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8YfcYA&#10;AADcAAAADwAAAGRycy9kb3ducmV2LnhtbESPzWrDMBCE74W8g9hAL6WRa0JS3CihLRR6SA75O/S2&#10;WBvLibUykmo7bx8VCjkOM/MNs1gNthEd+VA7VvAyyUAQl07XXCk47L+eX0GEiKyxcUwKrhRgtRw9&#10;LLDQructdbtYiQThUKACE2NbSBlKQxbDxLXEyTs5bzEm6SupPfYJbhuZZ9lMWqw5LRhs6dNQedn9&#10;WgV+6OaHj+a8Pbbrn+vZG41PeqPU43h4fwMRaYj38H/7WyuYznL4O5OO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8YfcYAAADcAAAADwAAAAAAAAAAAAAAAACYAgAAZHJz&#10;L2Rvd25yZXYueG1sUEsFBgAAAAAEAAQA9QAAAIsDAAAAAA==&#10;" fillcolor="#6677ad" stroked="f" strokeweight=".25pt"/>
                <v:rect id="Rectangle 14" o:spid="_x0000_s1028" style="position:absolute;left:8052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pUnsQA&#10;AADcAAAADwAAAGRycy9kb3ducmV2LnhtbESPzWrDMBCE74W+g9hCbrXcNJjGsWyS0kDILT+HHhdr&#10;Yzm1VsZSE+fto0Chx2FmvmGKarSduNDgW8cK3pIUBHHtdMuNguNh/foBwgdkjZ1jUnAjD1X5/FRg&#10;rt2Vd3TZh0ZECPscFZgQ+lxKXxuy6BPXE0fv5AaLIcqhkXrAa4TbTk7TNJMWW44LBnv6NFT/7H+t&#10;gvGYHr53Z8rmU/yqmcxma1czpSYv43IBItAY/sN/7Y1WMMve4XEmHgFZ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aVJ7EAAAA3AAAAA8AAAAAAAAAAAAAAAAAmAIAAGRycy9k&#10;b3ducmV2LnhtbFBLBQYAAAAABAAEAPUAAACJAwAAAAA=&#10;" fillcolor="#a5a5a5 [2092]" stroked="f" strokeweight=".25pt"/>
              </v:group>
            </w:pict>
          </mc:Fallback>
        </mc:AlternateContent>
      </w:r>
    </w:p>
    <w:p w14:paraId="5669E9BA" w14:textId="7CA6DCFD" w:rsidR="001F4CD2" w:rsidRPr="00D86FFF" w:rsidRDefault="001F4CD2" w:rsidP="00D86FFF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38385771" w14:textId="57EE1864" w:rsidR="00436207" w:rsidRPr="005F7A6B" w:rsidRDefault="00436207" w:rsidP="00982408">
      <w:pPr>
        <w:pStyle w:val="tytuinformacji"/>
        <w:spacing w:before="0" w:after="120"/>
        <w:rPr>
          <w:rFonts w:ascii="Fira Sans" w:hAnsi="Fira Sans" w:cs="Arial"/>
          <w:color w:val="auto"/>
          <w:sz w:val="16"/>
          <w:szCs w:val="16"/>
        </w:rPr>
      </w:pPr>
      <w:r w:rsidRPr="005F7A6B">
        <w:rPr>
          <w:rFonts w:ascii="Fira Sans" w:hAnsi="Fira Sans" w:cs="Arial"/>
          <w:color w:val="auto"/>
          <w:sz w:val="16"/>
          <w:szCs w:val="16"/>
        </w:rPr>
        <w:t>a</w:t>
      </w:r>
      <w:r w:rsidR="00683EBA" w:rsidRPr="005F7A6B">
        <w:rPr>
          <w:rFonts w:ascii="Fira Sans" w:hAnsi="Fira Sans" w:cs="Arial"/>
          <w:color w:val="auto"/>
          <w:sz w:val="16"/>
          <w:szCs w:val="16"/>
        </w:rPr>
        <w:t> </w:t>
      </w:r>
      <w:r w:rsidRPr="005F7A6B">
        <w:rPr>
          <w:rFonts w:ascii="Fira Sans" w:hAnsi="Fira Sans" w:cs="Arial"/>
          <w:color w:val="auto"/>
          <w:sz w:val="16"/>
          <w:szCs w:val="16"/>
        </w:rPr>
        <w:t xml:space="preserve">Obejmuje nieruchomości zabudowane budynkami mieszkalnymi, zabudowane nieruchomości rolne, </w:t>
      </w:r>
      <w:r w:rsidR="005F7A6B" w:rsidRPr="005F7A6B">
        <w:rPr>
          <w:rFonts w:ascii="Fira Sans" w:hAnsi="Fira Sans" w:cs="Arial"/>
          <w:color w:val="auto"/>
          <w:sz w:val="16"/>
          <w:szCs w:val="16"/>
        </w:rPr>
        <w:br/>
      </w:r>
      <w:r w:rsidRPr="005F7A6B">
        <w:rPr>
          <w:rFonts w:ascii="Fira Sans" w:hAnsi="Fira Sans" w:cs="Arial"/>
          <w:color w:val="auto"/>
          <w:sz w:val="16"/>
          <w:szCs w:val="16"/>
        </w:rPr>
        <w:t>nieruchomości zabudowane budynkami pełniącymi inne funkcje niż zagrodowa i mieszkani</w:t>
      </w:r>
      <w:r w:rsidR="00412FC4" w:rsidRPr="005F7A6B">
        <w:rPr>
          <w:rFonts w:ascii="Fira Sans" w:hAnsi="Fira Sans" w:cs="Arial"/>
          <w:color w:val="auto"/>
          <w:sz w:val="16"/>
          <w:szCs w:val="16"/>
        </w:rPr>
        <w:t>owa</w:t>
      </w:r>
      <w:r w:rsidRPr="005F7A6B">
        <w:rPr>
          <w:rFonts w:ascii="Fira Sans" w:hAnsi="Fira Sans" w:cs="Arial"/>
          <w:color w:val="auto"/>
          <w:sz w:val="16"/>
          <w:szCs w:val="16"/>
        </w:rPr>
        <w:t>.</w:t>
      </w:r>
    </w:p>
    <w:p w14:paraId="742FC9CF" w14:textId="160EE8C8" w:rsidR="00BD3E3E" w:rsidRPr="00A9706B" w:rsidRDefault="005A16EE" w:rsidP="00796B59">
      <w:pPr>
        <w:spacing w:before="180" w:line="288" w:lineRule="auto"/>
        <w:rPr>
          <w:rFonts w:cs="Arial"/>
          <w:color w:val="000000" w:themeColor="text1"/>
          <w:sz w:val="16"/>
          <w:szCs w:val="19"/>
        </w:rPr>
      </w:pPr>
      <w:r w:rsidRPr="00B77A46">
        <w:rPr>
          <w:rFonts w:cs="Arial"/>
          <w:szCs w:val="19"/>
        </w:rPr>
        <w:t>Liczba transakcji kupna/sprzedaży nieruchomości w prz</w:t>
      </w:r>
      <w:r w:rsidR="00D05DE6" w:rsidRPr="00B77A46">
        <w:rPr>
          <w:rFonts w:cs="Arial"/>
          <w:szCs w:val="19"/>
        </w:rPr>
        <w:t xml:space="preserve">eliczeniu na 1000 </w:t>
      </w:r>
      <w:r w:rsidR="00DB1889" w:rsidRPr="00B77A46">
        <w:rPr>
          <w:rFonts w:cs="Arial"/>
          <w:szCs w:val="19"/>
        </w:rPr>
        <w:t>ludności</w:t>
      </w:r>
      <w:r w:rsidR="00D05DE6" w:rsidRPr="00B77A46">
        <w:rPr>
          <w:rFonts w:cs="Arial"/>
          <w:szCs w:val="19"/>
        </w:rPr>
        <w:t xml:space="preserve"> w</w:t>
      </w:r>
      <w:r w:rsidR="005A4BB6" w:rsidRPr="00B77A46">
        <w:rPr>
          <w:rFonts w:cs="Arial"/>
          <w:szCs w:val="19"/>
        </w:rPr>
        <w:t xml:space="preserve"> </w:t>
      </w:r>
      <w:r w:rsidRPr="00B77A46">
        <w:rPr>
          <w:rFonts w:cs="Arial"/>
          <w:szCs w:val="19"/>
        </w:rPr>
        <w:t>20</w:t>
      </w:r>
      <w:r w:rsidR="008550D9" w:rsidRPr="00B77A46">
        <w:rPr>
          <w:rFonts w:cs="Arial"/>
          <w:szCs w:val="19"/>
        </w:rPr>
        <w:t>2</w:t>
      </w:r>
      <w:r w:rsidR="00B25512">
        <w:rPr>
          <w:rFonts w:cs="Arial"/>
          <w:szCs w:val="19"/>
        </w:rPr>
        <w:t>4</w:t>
      </w:r>
      <w:r w:rsidRPr="00B77A46">
        <w:rPr>
          <w:rFonts w:cs="Arial"/>
          <w:szCs w:val="19"/>
        </w:rPr>
        <w:t xml:space="preserve"> r. </w:t>
      </w:r>
      <w:r w:rsidR="000B3551" w:rsidRPr="00B77A46">
        <w:rPr>
          <w:rFonts w:cs="Arial"/>
          <w:szCs w:val="19"/>
        </w:rPr>
        <w:t>w</w:t>
      </w:r>
      <w:r w:rsidR="00A9706B">
        <w:rPr>
          <w:rFonts w:cs="Arial"/>
          <w:szCs w:val="19"/>
        </w:rPr>
        <w:t> </w:t>
      </w:r>
      <w:r w:rsidR="000B3551" w:rsidRPr="00B77A46">
        <w:rPr>
          <w:rFonts w:cs="Arial"/>
          <w:szCs w:val="19"/>
        </w:rPr>
        <w:t xml:space="preserve">województwie opolskim </w:t>
      </w:r>
      <w:r w:rsidRPr="00B77A46">
        <w:rPr>
          <w:rFonts w:cs="Arial"/>
          <w:szCs w:val="19"/>
        </w:rPr>
        <w:t xml:space="preserve">kształtowała się na </w:t>
      </w:r>
      <w:r w:rsidRPr="00A9706B">
        <w:rPr>
          <w:rFonts w:cs="Arial"/>
          <w:color w:val="000000" w:themeColor="text1"/>
          <w:szCs w:val="19"/>
        </w:rPr>
        <w:t xml:space="preserve">poziomie </w:t>
      </w:r>
      <w:r w:rsidR="00430DB1" w:rsidRPr="00A9706B">
        <w:rPr>
          <w:rFonts w:cs="Arial"/>
          <w:color w:val="000000" w:themeColor="text1"/>
          <w:szCs w:val="19"/>
        </w:rPr>
        <w:t>1</w:t>
      </w:r>
      <w:r w:rsidR="00B25512">
        <w:rPr>
          <w:rFonts w:cs="Arial"/>
          <w:color w:val="000000" w:themeColor="text1"/>
          <w:szCs w:val="19"/>
        </w:rPr>
        <w:t>2</w:t>
      </w:r>
      <w:r w:rsidR="00430DB1" w:rsidRPr="00A9706B">
        <w:rPr>
          <w:rFonts w:cs="Arial"/>
          <w:color w:val="000000" w:themeColor="text1"/>
          <w:szCs w:val="19"/>
        </w:rPr>
        <w:t>,6</w:t>
      </w:r>
      <w:r w:rsidR="006B217F">
        <w:rPr>
          <w:rFonts w:cs="Arial"/>
          <w:color w:val="000000" w:themeColor="text1"/>
          <w:szCs w:val="19"/>
        </w:rPr>
        <w:t xml:space="preserve"> (w 202</w:t>
      </w:r>
      <w:r w:rsidR="00B25512">
        <w:rPr>
          <w:rFonts w:cs="Arial"/>
          <w:color w:val="000000" w:themeColor="text1"/>
          <w:szCs w:val="19"/>
        </w:rPr>
        <w:t>3</w:t>
      </w:r>
      <w:r w:rsidR="006B217F">
        <w:rPr>
          <w:rFonts w:cs="Arial"/>
          <w:color w:val="000000" w:themeColor="text1"/>
          <w:szCs w:val="19"/>
        </w:rPr>
        <w:t xml:space="preserve"> r. – 1</w:t>
      </w:r>
      <w:r w:rsidR="00B25512">
        <w:rPr>
          <w:rFonts w:cs="Arial"/>
          <w:color w:val="000000" w:themeColor="text1"/>
          <w:szCs w:val="19"/>
        </w:rPr>
        <w:t>1</w:t>
      </w:r>
      <w:r w:rsidR="006B217F">
        <w:rPr>
          <w:rFonts w:cs="Arial"/>
          <w:color w:val="000000" w:themeColor="text1"/>
          <w:szCs w:val="19"/>
        </w:rPr>
        <w:t>,</w:t>
      </w:r>
      <w:r w:rsidR="00B25512">
        <w:rPr>
          <w:rFonts w:cs="Arial"/>
          <w:color w:val="000000" w:themeColor="text1"/>
          <w:szCs w:val="19"/>
        </w:rPr>
        <w:t>6</w:t>
      </w:r>
      <w:r w:rsidR="006B217F">
        <w:rPr>
          <w:rFonts w:cs="Arial"/>
          <w:color w:val="000000" w:themeColor="text1"/>
          <w:szCs w:val="19"/>
        </w:rPr>
        <w:t>)</w:t>
      </w:r>
      <w:r w:rsidR="00430DB1" w:rsidRPr="00A9706B">
        <w:rPr>
          <w:rFonts w:cs="Arial"/>
          <w:color w:val="000000" w:themeColor="text1"/>
          <w:szCs w:val="19"/>
        </w:rPr>
        <w:t>.</w:t>
      </w:r>
      <w:r w:rsidR="0030683D" w:rsidRPr="00A9706B">
        <w:rPr>
          <w:rFonts w:cs="Arial"/>
          <w:color w:val="000000" w:themeColor="text1"/>
          <w:szCs w:val="19"/>
        </w:rPr>
        <w:t xml:space="preserve"> </w:t>
      </w:r>
    </w:p>
    <w:p w14:paraId="77D3A4FE" w14:textId="77777777" w:rsidR="004B37F4" w:rsidRPr="00D6246B" w:rsidRDefault="00477148" w:rsidP="00BD3E3E">
      <w:pPr>
        <w:spacing w:before="360" w:line="240" w:lineRule="auto"/>
        <w:jc w:val="both"/>
        <w:rPr>
          <w:rFonts w:cs="Arial"/>
          <w:b/>
          <w:color w:val="001D77"/>
          <w:szCs w:val="19"/>
        </w:rPr>
      </w:pPr>
      <w:r w:rsidRPr="00BD5233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BBBB1B5" wp14:editId="0ABCB176">
                <wp:simplePos x="0" y="0"/>
                <wp:positionH relativeFrom="column">
                  <wp:posOffset>5278986</wp:posOffset>
                </wp:positionH>
                <wp:positionV relativeFrom="paragraph">
                  <wp:posOffset>317269</wp:posOffset>
                </wp:positionV>
                <wp:extent cx="1725433" cy="648000"/>
                <wp:effectExtent l="0" t="0" r="8255" b="0"/>
                <wp:wrapNone/>
                <wp:docPr id="32" name="Pole tekstowe 32" descr="Ponad 88% transakcji kupna/sprzedaży lokali dotyczyło lokali mieszkalnych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5433" cy="648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D058D52" w14:textId="3821982E" w:rsidR="000F3D73" w:rsidRPr="009E1545" w:rsidRDefault="000F3D73" w:rsidP="00E25CF2">
                            <w:pPr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Ponad 88</w:t>
                            </w:r>
                            <w:r w:rsidRPr="009E1545">
                              <w:rPr>
                                <w:color w:val="001D77"/>
                                <w:sz w:val="18"/>
                                <w:szCs w:val="18"/>
                              </w:rPr>
                              <w:t>% transakcji kupna/sprzedaży lokali dotyczyło lokali mieszkalnych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BB1B5" id="Pole tekstowe 32" o:spid="_x0000_s1049" type="#_x0000_t202" alt="Ponad 88% transakcji kupna/sprzedaży lokali dotyczyło lokali mieszkalnych" style="position:absolute;left:0;text-align:left;margin-left:415.65pt;margin-top:25pt;width:135.85pt;height:51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0GGdgIAAMEEAAAOAAAAZHJzL2Uyb0RvYy54bWysVM1OGzEQvlfqO1iWeiy7JECjiA1KQVSV&#10;EESCivPE62XdeD2u7bCbHPtcvfJeHXuzIaI9Vb14PT+en++b2fOLrtHsWTqv0BT8+CjnTBqBpTJP&#10;Bf/2cP1xwpkPYErQaGTBN9Lzi9n7d+etncoR1qhL6RgFMX7a2oLXIdhplnlRywb8EVppyFihayCQ&#10;6J6y0kFL0RudjfL8LGvRldahkN6T9qo38lmKX1VShLuq8jIwXXCqLaTTpXMZz2x2DtMnB7ZWYlcG&#10;/EMVDShDSfehriAAWzv1R6hGCYceq3AksMmwqpSQqQfq5jh/0819DVamXggcb/cw+f8XVtw+LxxT&#10;ZcHHI84MNMTRArVkQa58wFayqC+lFwTaAg2UbDL5wIID42Elviu2WlsDmbduK0t4+bVhGlegFSsx&#10;bMR28/ITB02jpN+SzWxEHYFvrZ9S/ntLFYTuM3Y0QIPekzLi2VWuiV9CipGdKNzsaZNdYCI++jQ6&#10;PRmPORNkOzuZ5HniNXt9bZ0PXyQ2LF4K7mgsElvwfOMDVUKug0tMZvBaaZ1GQxvWUtDxaZ4e7C30&#10;QpvoK9OQ7cLEjvrK4y10yy5BOxm6WmK5oWYd9nPorbhWVNEN+LAAR4NH/dEyhTs6Ko2UGXc3zmp0&#10;27/poz/NA1k5a2mQC+5/rMFJzvRXQ5MyPot4sHAouENheSiYdXOJtCvHtLZWpCs9dkEP18ph80g7&#10;N49ZyQRGUO6Ch+F6Gfr1op0Vcj5PTjTrFsKNubciho64RbwfukdwdkdKIDpvcRh5mL7hpvft2Zmv&#10;A1YqERdx7lElFqNAe5L43O10XMRDOXm9/nlmvwEAAP//AwBQSwMEFAAGAAgAAAAhAFoLDgHfAAAA&#10;CwEAAA8AAABkcnMvZG93bnJldi54bWxMj8FOwzAQRO9I/IO1SNyonYZCFeJUNFIlLhwoHDg68ZJE&#10;idchdtPw92xPcJvRPs3O5LvFDWLGKXSeNCQrBQKp9rajRsPH++FuCyJEQ9YMnlDDDwbYFddXucms&#10;P9MbzsfYCA6hkBkNbYxjJmWoW3QmrPyIxLcvPzkT2U6NtJM5c7gb5FqpB+lMR/yhNSOWLdb98eQ0&#10;fPZL6eLhcV/1+P3yur8vw1yVWt/eLM9PICIu8Q+GS32uDgV3qvyJbBCDhm2apIxq2CjedAESlbKq&#10;WG3WCmSRy/8bil8AAAD//wMAUEsBAi0AFAAGAAgAAAAhALaDOJL+AAAA4QEAABMAAAAAAAAAAAAA&#10;AAAAAAAAAFtDb250ZW50X1R5cGVzXS54bWxQSwECLQAUAAYACAAAACEAOP0h/9YAAACUAQAACwAA&#10;AAAAAAAAAAAAAAAvAQAAX3JlbHMvLnJlbHNQSwECLQAUAAYACAAAACEArR9BhnYCAADBBAAADgAA&#10;AAAAAAAAAAAAAAAuAgAAZHJzL2Uyb0RvYy54bWxQSwECLQAUAAYACAAAACEAWgsOAd8AAAALAQAA&#10;DwAAAAAAAAAAAAAAAADQBAAAZHJzL2Rvd25yZXYueG1sUEsFBgAAAAAEAAQA8wAAANwFAAAAAA==&#10;" filled="f" stroked="f" strokeweight=".5pt">
                <v:textbox inset="1mm,1mm,1mm,1mm">
                  <w:txbxContent>
                    <w:p w14:paraId="2D058D52" w14:textId="3821982E" w:rsidR="000F3D73" w:rsidRPr="009E1545" w:rsidRDefault="000F3D73" w:rsidP="00E25CF2">
                      <w:pPr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Ponad 88</w:t>
                      </w:r>
                      <w:r w:rsidRPr="009E1545">
                        <w:rPr>
                          <w:color w:val="001D77"/>
                          <w:sz w:val="18"/>
                          <w:szCs w:val="18"/>
                        </w:rPr>
                        <w:t>% transakcji kupna/sprzedaży lokali dotyczyło lokali mieszkalnych</w:t>
                      </w:r>
                    </w:p>
                  </w:txbxContent>
                </v:textbox>
              </v:shape>
            </w:pict>
          </mc:Fallback>
        </mc:AlternateContent>
      </w:r>
      <w:r w:rsidR="004B37F4" w:rsidRPr="00D6246B">
        <w:rPr>
          <w:rFonts w:cs="Arial"/>
          <w:b/>
          <w:color w:val="001D77"/>
          <w:szCs w:val="19"/>
        </w:rPr>
        <w:t>Transakcje kupna/sprzedaży lokali</w:t>
      </w:r>
    </w:p>
    <w:p w14:paraId="0D6D8D07" w14:textId="6FCDBBFC" w:rsidR="00803DB3" w:rsidRDefault="00803DB3" w:rsidP="00BD3E3E">
      <w:pPr>
        <w:spacing w:line="288" w:lineRule="auto"/>
        <w:rPr>
          <w:rFonts w:cs="Arial"/>
          <w:color w:val="000000" w:themeColor="text1"/>
          <w:szCs w:val="19"/>
        </w:rPr>
      </w:pPr>
      <w:r w:rsidRPr="0048398D">
        <w:rPr>
          <w:rFonts w:cs="Arial"/>
          <w:color w:val="000000" w:themeColor="text1"/>
          <w:szCs w:val="19"/>
        </w:rPr>
        <w:t>W 20</w:t>
      </w:r>
      <w:r w:rsidR="00084A35">
        <w:rPr>
          <w:rFonts w:cs="Arial"/>
          <w:color w:val="000000" w:themeColor="text1"/>
          <w:szCs w:val="19"/>
        </w:rPr>
        <w:t>2</w:t>
      </w:r>
      <w:r w:rsidR="00276957">
        <w:rPr>
          <w:rFonts w:cs="Arial"/>
          <w:color w:val="000000" w:themeColor="text1"/>
          <w:szCs w:val="19"/>
        </w:rPr>
        <w:t>4</w:t>
      </w:r>
      <w:r w:rsidRPr="0048398D">
        <w:rPr>
          <w:rFonts w:cs="Arial"/>
          <w:color w:val="000000" w:themeColor="text1"/>
          <w:szCs w:val="19"/>
        </w:rPr>
        <w:t xml:space="preserve"> r. liczba zarejestrowanych transakcji kupna/sprzedaży lokali wyn</w:t>
      </w:r>
      <w:r w:rsidR="009B7A07">
        <w:rPr>
          <w:rFonts w:cs="Arial"/>
          <w:color w:val="000000" w:themeColor="text1"/>
          <w:szCs w:val="19"/>
        </w:rPr>
        <w:t>osiła</w:t>
      </w:r>
      <w:r w:rsidRPr="0048398D">
        <w:rPr>
          <w:rFonts w:cs="Arial"/>
          <w:color w:val="000000" w:themeColor="text1"/>
          <w:szCs w:val="19"/>
        </w:rPr>
        <w:t xml:space="preserve"> </w:t>
      </w:r>
      <w:r w:rsidR="00276957">
        <w:rPr>
          <w:rFonts w:cs="Arial"/>
          <w:color w:val="000000" w:themeColor="text1"/>
          <w:szCs w:val="19"/>
        </w:rPr>
        <w:t>5176</w:t>
      </w:r>
      <w:r w:rsidRPr="0048398D">
        <w:rPr>
          <w:rFonts w:cs="Arial"/>
          <w:color w:val="000000" w:themeColor="text1"/>
          <w:szCs w:val="19"/>
        </w:rPr>
        <w:t xml:space="preserve">, </w:t>
      </w:r>
      <w:r w:rsidR="0048398D" w:rsidRPr="0048398D">
        <w:rPr>
          <w:rFonts w:cs="Arial"/>
          <w:color w:val="000000" w:themeColor="text1"/>
          <w:szCs w:val="19"/>
        </w:rPr>
        <w:t xml:space="preserve">tj. </w:t>
      </w:r>
      <w:r w:rsidR="00D34499">
        <w:rPr>
          <w:rFonts w:cs="Arial"/>
          <w:color w:val="000000" w:themeColor="text1"/>
          <w:szCs w:val="19"/>
        </w:rPr>
        <w:t xml:space="preserve">o </w:t>
      </w:r>
      <w:r w:rsidR="00276957">
        <w:rPr>
          <w:rFonts w:cs="Arial"/>
          <w:color w:val="000000" w:themeColor="text1"/>
          <w:szCs w:val="19"/>
        </w:rPr>
        <w:t>7</w:t>
      </w:r>
      <w:r w:rsidR="00084A35">
        <w:rPr>
          <w:rFonts w:cs="Arial"/>
          <w:color w:val="000000" w:themeColor="text1"/>
          <w:szCs w:val="19"/>
        </w:rPr>
        <w:t>,</w:t>
      </w:r>
      <w:r w:rsidR="00276957">
        <w:rPr>
          <w:rFonts w:cs="Arial"/>
          <w:color w:val="000000" w:themeColor="text1"/>
          <w:szCs w:val="19"/>
        </w:rPr>
        <w:t>8</w:t>
      </w:r>
      <w:r w:rsidR="0048398D" w:rsidRPr="0048398D">
        <w:rPr>
          <w:rFonts w:cs="Arial"/>
          <w:color w:val="000000" w:themeColor="text1"/>
          <w:szCs w:val="19"/>
        </w:rPr>
        <w:t xml:space="preserve">% </w:t>
      </w:r>
      <w:r w:rsidR="00276957">
        <w:rPr>
          <w:rFonts w:cs="Arial"/>
          <w:color w:val="000000" w:themeColor="text1"/>
          <w:szCs w:val="19"/>
        </w:rPr>
        <w:t>więce</w:t>
      </w:r>
      <w:r w:rsidR="0048398D" w:rsidRPr="0048398D">
        <w:rPr>
          <w:rFonts w:cs="Arial"/>
          <w:color w:val="000000" w:themeColor="text1"/>
          <w:szCs w:val="19"/>
        </w:rPr>
        <w:t>j niż w 20</w:t>
      </w:r>
      <w:r w:rsidR="00476213">
        <w:rPr>
          <w:rFonts w:cs="Arial"/>
          <w:color w:val="000000" w:themeColor="text1"/>
          <w:szCs w:val="19"/>
        </w:rPr>
        <w:t>2</w:t>
      </w:r>
      <w:r w:rsidR="00276957">
        <w:rPr>
          <w:rFonts w:cs="Arial"/>
          <w:color w:val="000000" w:themeColor="text1"/>
          <w:szCs w:val="19"/>
        </w:rPr>
        <w:t>3</w:t>
      </w:r>
      <w:r w:rsidR="0048398D" w:rsidRPr="0048398D">
        <w:rPr>
          <w:rFonts w:cs="Arial"/>
          <w:color w:val="000000" w:themeColor="text1"/>
          <w:szCs w:val="19"/>
        </w:rPr>
        <w:t xml:space="preserve"> r.</w:t>
      </w:r>
      <w:r w:rsidRPr="0048398D">
        <w:rPr>
          <w:rFonts w:cs="Arial"/>
          <w:color w:val="000000" w:themeColor="text1"/>
          <w:szCs w:val="19"/>
        </w:rPr>
        <w:t xml:space="preserve"> W ramach przeprowadzonych transakcji sprzedano </w:t>
      </w:r>
      <w:r w:rsidR="00276957">
        <w:rPr>
          <w:rFonts w:cs="Arial"/>
          <w:color w:val="000000" w:themeColor="text1"/>
          <w:szCs w:val="19"/>
        </w:rPr>
        <w:t>5276</w:t>
      </w:r>
      <w:r w:rsidRPr="0048398D">
        <w:rPr>
          <w:rFonts w:cs="Arial"/>
          <w:color w:val="000000" w:themeColor="text1"/>
          <w:szCs w:val="19"/>
        </w:rPr>
        <w:t xml:space="preserve"> lokal</w:t>
      </w:r>
      <w:r w:rsidR="00476213">
        <w:rPr>
          <w:rFonts w:cs="Arial"/>
          <w:color w:val="000000" w:themeColor="text1"/>
          <w:szCs w:val="19"/>
        </w:rPr>
        <w:t>i</w:t>
      </w:r>
      <w:r w:rsidRPr="0048398D">
        <w:rPr>
          <w:rFonts w:cs="Arial"/>
          <w:color w:val="000000" w:themeColor="text1"/>
          <w:szCs w:val="19"/>
        </w:rPr>
        <w:t xml:space="preserve">. Wartość obrotów lokalami osiągnęła poziom </w:t>
      </w:r>
      <w:r w:rsidR="00476213">
        <w:rPr>
          <w:rFonts w:cs="Arial"/>
          <w:color w:val="000000" w:themeColor="text1"/>
          <w:szCs w:val="19"/>
        </w:rPr>
        <w:t>1</w:t>
      </w:r>
      <w:r w:rsidR="00276957">
        <w:rPr>
          <w:rFonts w:cs="Arial"/>
          <w:color w:val="000000" w:themeColor="text1"/>
          <w:szCs w:val="19"/>
        </w:rPr>
        <w:t>560</w:t>
      </w:r>
      <w:r w:rsidR="00084A35">
        <w:rPr>
          <w:rFonts w:cs="Arial"/>
          <w:color w:val="000000" w:themeColor="text1"/>
          <w:szCs w:val="19"/>
        </w:rPr>
        <w:t>,</w:t>
      </w:r>
      <w:r w:rsidR="00276957">
        <w:rPr>
          <w:rFonts w:cs="Arial"/>
          <w:color w:val="000000" w:themeColor="text1"/>
          <w:szCs w:val="19"/>
        </w:rPr>
        <w:t>8</w:t>
      </w:r>
      <w:r w:rsidR="0048398D" w:rsidRPr="0048398D">
        <w:rPr>
          <w:rFonts w:cs="Arial"/>
          <w:color w:val="000000" w:themeColor="text1"/>
          <w:szCs w:val="19"/>
        </w:rPr>
        <w:t xml:space="preserve"> mln</w:t>
      </w:r>
      <w:r w:rsidRPr="0048398D">
        <w:rPr>
          <w:rFonts w:cs="Arial"/>
          <w:color w:val="000000" w:themeColor="text1"/>
          <w:szCs w:val="19"/>
        </w:rPr>
        <w:t xml:space="preserve"> zł,</w:t>
      </w:r>
      <w:r w:rsidR="0048398D" w:rsidRPr="0048398D">
        <w:rPr>
          <w:rFonts w:cs="Arial"/>
          <w:color w:val="000000" w:themeColor="text1"/>
          <w:szCs w:val="19"/>
        </w:rPr>
        <w:t xml:space="preserve"> tj. więcej o </w:t>
      </w:r>
      <w:r w:rsidR="00276957">
        <w:rPr>
          <w:rFonts w:cs="Arial"/>
          <w:color w:val="000000" w:themeColor="text1"/>
          <w:szCs w:val="19"/>
        </w:rPr>
        <w:t>20</w:t>
      </w:r>
      <w:r w:rsidR="00476213">
        <w:rPr>
          <w:rFonts w:cs="Arial"/>
          <w:color w:val="000000" w:themeColor="text1"/>
          <w:szCs w:val="19"/>
        </w:rPr>
        <w:t>,</w:t>
      </w:r>
      <w:r w:rsidR="00276957">
        <w:rPr>
          <w:rFonts w:cs="Arial"/>
          <w:color w:val="000000" w:themeColor="text1"/>
          <w:szCs w:val="19"/>
        </w:rPr>
        <w:t>8</w:t>
      </w:r>
      <w:r w:rsidR="0048398D" w:rsidRPr="0048398D">
        <w:rPr>
          <w:rFonts w:cs="Arial"/>
          <w:color w:val="000000" w:themeColor="text1"/>
          <w:szCs w:val="19"/>
        </w:rPr>
        <w:t>% niż w 20</w:t>
      </w:r>
      <w:r w:rsidR="00476213">
        <w:rPr>
          <w:rFonts w:cs="Arial"/>
          <w:color w:val="000000" w:themeColor="text1"/>
          <w:szCs w:val="19"/>
        </w:rPr>
        <w:t>2</w:t>
      </w:r>
      <w:r w:rsidR="00276957">
        <w:rPr>
          <w:rFonts w:cs="Arial"/>
          <w:color w:val="000000" w:themeColor="text1"/>
          <w:szCs w:val="19"/>
        </w:rPr>
        <w:t>3</w:t>
      </w:r>
      <w:r w:rsidR="0048398D" w:rsidRPr="0048398D">
        <w:rPr>
          <w:rFonts w:cs="Arial"/>
          <w:color w:val="000000" w:themeColor="text1"/>
          <w:szCs w:val="19"/>
        </w:rPr>
        <w:t xml:space="preserve"> r.</w:t>
      </w:r>
    </w:p>
    <w:p w14:paraId="3EC7F69F" w14:textId="0663E5A7" w:rsidR="00360A7D" w:rsidRPr="0048398D" w:rsidRDefault="00360A7D" w:rsidP="00BD3E3E">
      <w:pPr>
        <w:spacing w:line="288" w:lineRule="auto"/>
        <w:rPr>
          <w:rFonts w:cs="Arial"/>
          <w:color w:val="000000" w:themeColor="text1"/>
          <w:szCs w:val="19"/>
        </w:rPr>
      </w:pPr>
      <w:r w:rsidRPr="0048398D">
        <w:rPr>
          <w:rFonts w:cs="Arial"/>
          <w:color w:val="000000" w:themeColor="text1"/>
          <w:szCs w:val="19"/>
        </w:rPr>
        <w:t>Na rynku lokali można wyróżnić dwa zasadnicze segmenty tzn. segment lokali mieszkalnych oraz segment lokali niemieszkalnych. W 20</w:t>
      </w:r>
      <w:r w:rsidR="00476213">
        <w:rPr>
          <w:rFonts w:cs="Arial"/>
          <w:color w:val="000000" w:themeColor="text1"/>
          <w:szCs w:val="19"/>
        </w:rPr>
        <w:t>2</w:t>
      </w:r>
      <w:r w:rsidR="006833AC">
        <w:rPr>
          <w:rFonts w:cs="Arial"/>
          <w:color w:val="000000" w:themeColor="text1"/>
          <w:szCs w:val="19"/>
        </w:rPr>
        <w:t>4</w:t>
      </w:r>
      <w:r w:rsidRPr="0048398D">
        <w:rPr>
          <w:rFonts w:cs="Arial"/>
          <w:color w:val="000000" w:themeColor="text1"/>
          <w:szCs w:val="19"/>
        </w:rPr>
        <w:t xml:space="preserve"> r. </w:t>
      </w:r>
      <w:r w:rsidR="006B217F">
        <w:rPr>
          <w:rFonts w:cs="Arial"/>
          <w:color w:val="000000" w:themeColor="text1"/>
          <w:szCs w:val="19"/>
        </w:rPr>
        <w:t>liczba transakcji</w:t>
      </w:r>
      <w:r w:rsidRPr="0048398D">
        <w:rPr>
          <w:rFonts w:cs="Arial"/>
          <w:color w:val="000000" w:themeColor="text1"/>
          <w:szCs w:val="19"/>
        </w:rPr>
        <w:t xml:space="preserve"> lokalami mieszkalnymi stanowił</w:t>
      </w:r>
      <w:r w:rsidR="006B217F">
        <w:rPr>
          <w:rFonts w:cs="Arial"/>
          <w:color w:val="000000" w:themeColor="text1"/>
          <w:szCs w:val="19"/>
        </w:rPr>
        <w:t>a</w:t>
      </w:r>
      <w:r w:rsidRPr="0048398D">
        <w:rPr>
          <w:rFonts w:cs="Arial"/>
          <w:color w:val="000000" w:themeColor="text1"/>
          <w:szCs w:val="19"/>
        </w:rPr>
        <w:t xml:space="preserve"> </w:t>
      </w:r>
      <w:r w:rsidR="006833AC">
        <w:rPr>
          <w:rFonts w:cs="Arial"/>
          <w:color w:val="000000" w:themeColor="text1"/>
          <w:szCs w:val="19"/>
        </w:rPr>
        <w:t>88</w:t>
      </w:r>
      <w:r w:rsidR="00465DDF">
        <w:rPr>
          <w:rFonts w:cs="Arial"/>
          <w:color w:val="000000" w:themeColor="text1"/>
          <w:szCs w:val="19"/>
        </w:rPr>
        <w:t>,</w:t>
      </w:r>
      <w:r w:rsidR="006833AC">
        <w:rPr>
          <w:rFonts w:cs="Arial"/>
          <w:color w:val="000000" w:themeColor="text1"/>
          <w:szCs w:val="19"/>
        </w:rPr>
        <w:t>3</w:t>
      </w:r>
      <w:r w:rsidRPr="0048398D">
        <w:rPr>
          <w:rFonts w:cs="Arial"/>
          <w:color w:val="000000" w:themeColor="text1"/>
          <w:szCs w:val="19"/>
        </w:rPr>
        <w:t>% obrotów lokalami w ujęciu ilościowym,</w:t>
      </w:r>
      <w:r>
        <w:rPr>
          <w:rFonts w:cs="Arial"/>
          <w:color w:val="000000" w:themeColor="text1"/>
          <w:szCs w:val="19"/>
        </w:rPr>
        <w:t xml:space="preserve"> a</w:t>
      </w:r>
      <w:r w:rsidRPr="0048398D">
        <w:rPr>
          <w:rFonts w:cs="Arial"/>
          <w:color w:val="000000" w:themeColor="text1"/>
          <w:szCs w:val="19"/>
        </w:rPr>
        <w:t xml:space="preserve"> </w:t>
      </w:r>
      <w:r w:rsidR="00084A35">
        <w:rPr>
          <w:rFonts w:cs="Arial"/>
          <w:color w:val="000000" w:themeColor="text1"/>
          <w:szCs w:val="19"/>
        </w:rPr>
        <w:t>9</w:t>
      </w:r>
      <w:r w:rsidR="006833AC">
        <w:rPr>
          <w:rFonts w:cs="Arial"/>
          <w:color w:val="000000" w:themeColor="text1"/>
          <w:szCs w:val="19"/>
        </w:rPr>
        <w:t>3</w:t>
      </w:r>
      <w:r w:rsidR="00084A35">
        <w:rPr>
          <w:rFonts w:cs="Arial"/>
          <w:color w:val="000000" w:themeColor="text1"/>
          <w:szCs w:val="19"/>
        </w:rPr>
        <w:t>,</w:t>
      </w:r>
      <w:r w:rsidR="006833AC">
        <w:rPr>
          <w:rFonts w:cs="Arial"/>
          <w:color w:val="000000" w:themeColor="text1"/>
          <w:szCs w:val="19"/>
        </w:rPr>
        <w:t>4</w:t>
      </w:r>
      <w:r w:rsidRPr="0048398D">
        <w:rPr>
          <w:rFonts w:cs="Arial"/>
          <w:color w:val="000000" w:themeColor="text1"/>
          <w:szCs w:val="19"/>
        </w:rPr>
        <w:t>% w ujęciu wartościowym</w:t>
      </w:r>
      <w:r>
        <w:rPr>
          <w:rFonts w:cs="Arial"/>
          <w:color w:val="000000" w:themeColor="text1"/>
          <w:szCs w:val="19"/>
        </w:rPr>
        <w:t>.</w:t>
      </w:r>
    </w:p>
    <w:p w14:paraId="184D0AA1" w14:textId="0A18F97D" w:rsidR="00360A7D" w:rsidRPr="00F32C68" w:rsidRDefault="00360A7D" w:rsidP="00BD3E3E">
      <w:pPr>
        <w:spacing w:line="288" w:lineRule="auto"/>
        <w:rPr>
          <w:rFonts w:cs="Arial"/>
          <w:color w:val="000000" w:themeColor="text1"/>
          <w:szCs w:val="19"/>
        </w:rPr>
      </w:pPr>
      <w:r w:rsidRPr="00F32C68">
        <w:rPr>
          <w:rFonts w:cs="Arial"/>
          <w:color w:val="000000" w:themeColor="text1"/>
          <w:szCs w:val="19"/>
        </w:rPr>
        <w:t>W 20</w:t>
      </w:r>
      <w:r w:rsidR="00476213">
        <w:rPr>
          <w:rFonts w:cs="Arial"/>
          <w:color w:val="000000" w:themeColor="text1"/>
          <w:szCs w:val="19"/>
        </w:rPr>
        <w:t>2</w:t>
      </w:r>
      <w:r w:rsidR="00D928B7">
        <w:rPr>
          <w:rFonts w:cs="Arial"/>
          <w:color w:val="000000" w:themeColor="text1"/>
          <w:szCs w:val="19"/>
        </w:rPr>
        <w:t>4</w:t>
      </w:r>
      <w:r w:rsidRPr="00F32C68">
        <w:rPr>
          <w:rFonts w:cs="Arial"/>
          <w:color w:val="000000" w:themeColor="text1"/>
          <w:szCs w:val="19"/>
        </w:rPr>
        <w:t xml:space="preserve"> r. </w:t>
      </w:r>
      <w:r w:rsidR="00865F9E" w:rsidRPr="00F32C68">
        <w:rPr>
          <w:rFonts w:cs="Arial"/>
          <w:color w:val="000000" w:themeColor="text1"/>
          <w:szCs w:val="19"/>
        </w:rPr>
        <w:t xml:space="preserve">w porównaniu z rokiem poprzednim </w:t>
      </w:r>
      <w:r w:rsidRPr="00F32C68">
        <w:rPr>
          <w:rFonts w:cs="Arial"/>
          <w:color w:val="000000" w:themeColor="text1"/>
          <w:szCs w:val="19"/>
        </w:rPr>
        <w:t xml:space="preserve">liczba </w:t>
      </w:r>
      <w:r w:rsidR="002E6A88" w:rsidRPr="00F32C68">
        <w:rPr>
          <w:rFonts w:cs="Arial"/>
          <w:color w:val="000000" w:themeColor="text1"/>
          <w:szCs w:val="19"/>
        </w:rPr>
        <w:t>transakcji kupna/sprzedaży</w:t>
      </w:r>
      <w:r w:rsidRPr="00F32C68">
        <w:rPr>
          <w:rFonts w:cs="Arial"/>
          <w:color w:val="000000" w:themeColor="text1"/>
          <w:szCs w:val="19"/>
        </w:rPr>
        <w:t xml:space="preserve"> lokali mieszkalnych </w:t>
      </w:r>
      <w:r w:rsidR="00BF14B0">
        <w:rPr>
          <w:rFonts w:cs="Arial"/>
          <w:color w:val="000000" w:themeColor="text1"/>
          <w:szCs w:val="19"/>
        </w:rPr>
        <w:t>wzros</w:t>
      </w:r>
      <w:r w:rsidR="00DD2BF2">
        <w:rPr>
          <w:rFonts w:cs="Arial"/>
          <w:color w:val="000000" w:themeColor="text1"/>
          <w:szCs w:val="19"/>
        </w:rPr>
        <w:t>ła</w:t>
      </w:r>
      <w:r w:rsidRPr="00F32C68">
        <w:rPr>
          <w:rFonts w:cs="Arial"/>
          <w:color w:val="000000" w:themeColor="text1"/>
          <w:szCs w:val="19"/>
        </w:rPr>
        <w:t xml:space="preserve"> o </w:t>
      </w:r>
      <w:r w:rsidR="00BF14B0">
        <w:rPr>
          <w:rFonts w:cs="Arial"/>
          <w:color w:val="000000" w:themeColor="text1"/>
          <w:szCs w:val="19"/>
        </w:rPr>
        <w:t>1</w:t>
      </w:r>
      <w:r w:rsidR="00B77A46">
        <w:rPr>
          <w:rFonts w:cs="Arial"/>
          <w:color w:val="000000" w:themeColor="text1"/>
          <w:szCs w:val="19"/>
        </w:rPr>
        <w:t>,</w:t>
      </w:r>
      <w:r w:rsidR="00BF14B0">
        <w:rPr>
          <w:rFonts w:cs="Arial"/>
          <w:color w:val="000000" w:themeColor="text1"/>
          <w:szCs w:val="19"/>
        </w:rPr>
        <w:t>3</w:t>
      </w:r>
      <w:r w:rsidRPr="00F32C68">
        <w:rPr>
          <w:rFonts w:cs="Arial"/>
          <w:color w:val="000000" w:themeColor="text1"/>
          <w:szCs w:val="19"/>
        </w:rPr>
        <w:t>%, a </w:t>
      </w:r>
      <w:r w:rsidR="002E6A88" w:rsidRPr="00F32C68">
        <w:rPr>
          <w:rFonts w:cs="Arial"/>
          <w:color w:val="000000" w:themeColor="text1"/>
          <w:szCs w:val="19"/>
        </w:rPr>
        <w:t xml:space="preserve">ich </w:t>
      </w:r>
      <w:r w:rsidRPr="00F32C68">
        <w:rPr>
          <w:rFonts w:cs="Arial"/>
          <w:color w:val="000000" w:themeColor="text1"/>
          <w:szCs w:val="19"/>
        </w:rPr>
        <w:t>wartość</w:t>
      </w:r>
      <w:r w:rsidR="00DD2BF2">
        <w:rPr>
          <w:rFonts w:cs="Arial"/>
          <w:color w:val="000000" w:themeColor="text1"/>
          <w:szCs w:val="19"/>
        </w:rPr>
        <w:t xml:space="preserve"> </w:t>
      </w:r>
      <w:r w:rsidRPr="00F32C68">
        <w:rPr>
          <w:rFonts w:cs="Arial"/>
          <w:color w:val="000000" w:themeColor="text1"/>
          <w:szCs w:val="19"/>
        </w:rPr>
        <w:t xml:space="preserve">o </w:t>
      </w:r>
      <w:r w:rsidR="00BF14B0">
        <w:rPr>
          <w:rFonts w:cs="Arial"/>
          <w:color w:val="000000" w:themeColor="text1"/>
          <w:szCs w:val="19"/>
        </w:rPr>
        <w:t>17</w:t>
      </w:r>
      <w:r w:rsidR="00084A35">
        <w:rPr>
          <w:rFonts w:cs="Arial"/>
          <w:color w:val="000000" w:themeColor="text1"/>
          <w:szCs w:val="19"/>
        </w:rPr>
        <w:t>,</w:t>
      </w:r>
      <w:r w:rsidR="00BF14B0">
        <w:rPr>
          <w:rFonts w:cs="Arial"/>
          <w:color w:val="000000" w:themeColor="text1"/>
          <w:szCs w:val="19"/>
        </w:rPr>
        <w:t>7</w:t>
      </w:r>
      <w:r w:rsidRPr="00F32C68">
        <w:rPr>
          <w:rFonts w:cs="Arial"/>
          <w:color w:val="000000" w:themeColor="text1"/>
          <w:szCs w:val="19"/>
        </w:rPr>
        <w:t xml:space="preserve">%. W przypadku lokali niemieszkalnych, odnotowano </w:t>
      </w:r>
      <w:r w:rsidR="002030EF">
        <w:rPr>
          <w:rFonts w:cs="Arial"/>
          <w:color w:val="000000" w:themeColor="text1"/>
          <w:szCs w:val="19"/>
        </w:rPr>
        <w:t>wzrost</w:t>
      </w:r>
      <w:r w:rsidRPr="00F32C68">
        <w:rPr>
          <w:rFonts w:cs="Arial"/>
          <w:color w:val="000000" w:themeColor="text1"/>
          <w:szCs w:val="19"/>
        </w:rPr>
        <w:t xml:space="preserve"> liczby </w:t>
      </w:r>
      <w:r w:rsidR="002E6A88" w:rsidRPr="00F32C68">
        <w:rPr>
          <w:rFonts w:cs="Arial"/>
          <w:color w:val="000000" w:themeColor="text1"/>
          <w:szCs w:val="19"/>
        </w:rPr>
        <w:t>transakcji</w:t>
      </w:r>
      <w:r w:rsidRPr="00F32C68">
        <w:rPr>
          <w:rFonts w:cs="Arial"/>
          <w:color w:val="000000" w:themeColor="text1"/>
          <w:szCs w:val="19"/>
        </w:rPr>
        <w:t xml:space="preserve"> (o </w:t>
      </w:r>
      <w:r w:rsidR="00B1164A">
        <w:rPr>
          <w:rFonts w:cs="Arial"/>
          <w:color w:val="000000" w:themeColor="text1"/>
          <w:szCs w:val="19"/>
        </w:rPr>
        <w:t>108</w:t>
      </w:r>
      <w:r w:rsidR="00B77A46">
        <w:rPr>
          <w:rFonts w:cs="Arial"/>
          <w:color w:val="000000" w:themeColor="text1"/>
          <w:szCs w:val="19"/>
        </w:rPr>
        <w:t>,</w:t>
      </w:r>
      <w:r w:rsidR="00B1164A">
        <w:rPr>
          <w:rFonts w:cs="Arial"/>
          <w:color w:val="000000" w:themeColor="text1"/>
          <w:szCs w:val="19"/>
        </w:rPr>
        <w:t>2</w:t>
      </w:r>
      <w:r w:rsidRPr="00F32C68">
        <w:rPr>
          <w:rFonts w:cs="Arial"/>
          <w:color w:val="000000" w:themeColor="text1"/>
          <w:szCs w:val="19"/>
        </w:rPr>
        <w:t>%)</w:t>
      </w:r>
      <w:r w:rsidR="00B1164A">
        <w:rPr>
          <w:rFonts w:cs="Arial"/>
          <w:color w:val="000000" w:themeColor="text1"/>
          <w:szCs w:val="19"/>
        </w:rPr>
        <w:t xml:space="preserve"> p</w:t>
      </w:r>
      <w:r w:rsidR="00B1164A" w:rsidRPr="00B1164A">
        <w:rPr>
          <w:rFonts w:cs="Arial"/>
          <w:color w:val="000000" w:themeColor="text1"/>
          <w:szCs w:val="19"/>
        </w:rPr>
        <w:t>rzy jednoczesnym wzroście wartości ich sprzedaży o 92,1%</w:t>
      </w:r>
      <w:r w:rsidRPr="00F32C68">
        <w:rPr>
          <w:rFonts w:cs="Arial"/>
          <w:color w:val="000000" w:themeColor="text1"/>
          <w:szCs w:val="19"/>
        </w:rPr>
        <w:t xml:space="preserve"> w stosunku do 20</w:t>
      </w:r>
      <w:r w:rsidR="00476213">
        <w:rPr>
          <w:rFonts w:cs="Arial"/>
          <w:color w:val="000000" w:themeColor="text1"/>
          <w:szCs w:val="19"/>
        </w:rPr>
        <w:t>2</w:t>
      </w:r>
      <w:r w:rsidR="002030EF">
        <w:rPr>
          <w:rFonts w:cs="Arial"/>
          <w:color w:val="000000" w:themeColor="text1"/>
          <w:szCs w:val="19"/>
        </w:rPr>
        <w:t>3</w:t>
      </w:r>
      <w:r w:rsidRPr="00F32C68">
        <w:rPr>
          <w:rFonts w:cs="Arial"/>
          <w:color w:val="000000" w:themeColor="text1"/>
          <w:szCs w:val="19"/>
        </w:rPr>
        <w:t xml:space="preserve"> r.</w:t>
      </w:r>
    </w:p>
    <w:p w14:paraId="5E9D864C" w14:textId="1539B349" w:rsidR="007F3331" w:rsidRPr="00B73D1C" w:rsidRDefault="00D15BC3" w:rsidP="00BD3E3E">
      <w:pPr>
        <w:spacing w:line="288" w:lineRule="auto"/>
        <w:rPr>
          <w:rFonts w:cs="Arial"/>
          <w:szCs w:val="19"/>
        </w:rPr>
      </w:pPr>
      <w:r w:rsidRPr="00B73D1C">
        <w:rPr>
          <w:rFonts w:cs="Arial"/>
          <w:szCs w:val="19"/>
        </w:rPr>
        <w:t xml:space="preserve">Największy udział </w:t>
      </w:r>
      <w:r w:rsidR="007F3331" w:rsidRPr="00B73D1C">
        <w:rPr>
          <w:rFonts w:cs="Arial"/>
          <w:szCs w:val="19"/>
        </w:rPr>
        <w:t xml:space="preserve">wśród </w:t>
      </w:r>
      <w:r w:rsidR="00327B26" w:rsidRPr="00B73D1C">
        <w:rPr>
          <w:rFonts w:cs="Arial"/>
          <w:szCs w:val="19"/>
        </w:rPr>
        <w:t xml:space="preserve">sprzedawanych </w:t>
      </w:r>
      <w:r w:rsidR="007F3331" w:rsidRPr="00B73D1C">
        <w:rPr>
          <w:rFonts w:cs="Arial"/>
          <w:szCs w:val="19"/>
        </w:rPr>
        <w:t xml:space="preserve">lokali mieszkalnych </w:t>
      </w:r>
      <w:r w:rsidRPr="00B73D1C">
        <w:rPr>
          <w:rFonts w:cs="Arial"/>
          <w:szCs w:val="19"/>
        </w:rPr>
        <w:t>w 20</w:t>
      </w:r>
      <w:r w:rsidR="00273598" w:rsidRPr="00B73D1C">
        <w:rPr>
          <w:rFonts w:cs="Arial"/>
          <w:szCs w:val="19"/>
        </w:rPr>
        <w:t>2</w:t>
      </w:r>
      <w:r w:rsidR="00CD67BD">
        <w:rPr>
          <w:rFonts w:cs="Arial"/>
          <w:szCs w:val="19"/>
        </w:rPr>
        <w:t>4</w:t>
      </w:r>
      <w:r w:rsidRPr="00B73D1C">
        <w:rPr>
          <w:rFonts w:cs="Arial"/>
          <w:szCs w:val="19"/>
        </w:rPr>
        <w:t xml:space="preserve"> r. </w:t>
      </w:r>
      <w:r w:rsidR="007F3331" w:rsidRPr="00B73D1C">
        <w:rPr>
          <w:rFonts w:cs="Arial"/>
          <w:szCs w:val="19"/>
        </w:rPr>
        <w:t xml:space="preserve">miały lokale 3-izbowe </w:t>
      </w:r>
      <w:r w:rsidR="007F3331" w:rsidRPr="00982408">
        <w:rPr>
          <w:rFonts w:cs="Arial"/>
          <w:spacing w:val="-2"/>
          <w:szCs w:val="19"/>
        </w:rPr>
        <w:t>(</w:t>
      </w:r>
      <w:r w:rsidR="009046AB" w:rsidRPr="00982408">
        <w:rPr>
          <w:rFonts w:cs="Arial"/>
          <w:spacing w:val="-2"/>
          <w:szCs w:val="19"/>
        </w:rPr>
        <w:t>4</w:t>
      </w:r>
      <w:r w:rsidR="00CD67BD" w:rsidRPr="00982408">
        <w:rPr>
          <w:rFonts w:cs="Arial"/>
          <w:spacing w:val="-2"/>
          <w:szCs w:val="19"/>
        </w:rPr>
        <w:t>1</w:t>
      </w:r>
      <w:r w:rsidR="00B77A46" w:rsidRPr="00982408">
        <w:rPr>
          <w:rFonts w:cs="Arial"/>
          <w:spacing w:val="-2"/>
          <w:szCs w:val="19"/>
        </w:rPr>
        <w:t>,</w:t>
      </w:r>
      <w:r w:rsidR="00CD67BD" w:rsidRPr="00982408">
        <w:rPr>
          <w:rFonts w:cs="Arial"/>
          <w:spacing w:val="-2"/>
          <w:szCs w:val="19"/>
        </w:rPr>
        <w:t>1</w:t>
      </w:r>
      <w:r w:rsidR="007F3331" w:rsidRPr="00982408">
        <w:rPr>
          <w:rFonts w:cs="Arial"/>
          <w:spacing w:val="-2"/>
          <w:szCs w:val="19"/>
        </w:rPr>
        <w:t xml:space="preserve">%; </w:t>
      </w:r>
      <w:r w:rsidR="00CD67BD" w:rsidRPr="00982408">
        <w:rPr>
          <w:rFonts w:cs="Arial"/>
          <w:spacing w:val="-2"/>
          <w:szCs w:val="19"/>
        </w:rPr>
        <w:t>wzrost</w:t>
      </w:r>
      <w:r w:rsidR="007F3331" w:rsidRPr="00982408">
        <w:rPr>
          <w:rFonts w:cs="Arial"/>
          <w:spacing w:val="-2"/>
          <w:szCs w:val="19"/>
        </w:rPr>
        <w:t xml:space="preserve"> o </w:t>
      </w:r>
      <w:r w:rsidR="00CD67BD" w:rsidRPr="00982408">
        <w:rPr>
          <w:rFonts w:cs="Arial"/>
          <w:spacing w:val="-2"/>
          <w:szCs w:val="19"/>
        </w:rPr>
        <w:t>0</w:t>
      </w:r>
      <w:r w:rsidR="00B77A46" w:rsidRPr="00982408">
        <w:rPr>
          <w:rFonts w:cs="Arial"/>
          <w:spacing w:val="-2"/>
          <w:szCs w:val="19"/>
        </w:rPr>
        <w:t>,</w:t>
      </w:r>
      <w:r w:rsidR="00CD67BD" w:rsidRPr="00982408">
        <w:rPr>
          <w:rFonts w:cs="Arial"/>
          <w:spacing w:val="-2"/>
          <w:szCs w:val="19"/>
        </w:rPr>
        <w:t>5</w:t>
      </w:r>
      <w:r w:rsidR="007F3331" w:rsidRPr="00982408">
        <w:rPr>
          <w:rFonts w:cs="Arial"/>
          <w:spacing w:val="-2"/>
          <w:szCs w:val="19"/>
        </w:rPr>
        <w:t xml:space="preserve"> p. proc. w porównaniu z 20</w:t>
      </w:r>
      <w:r w:rsidR="00476213" w:rsidRPr="00982408">
        <w:rPr>
          <w:rFonts w:cs="Arial"/>
          <w:spacing w:val="-2"/>
          <w:szCs w:val="19"/>
        </w:rPr>
        <w:t>2</w:t>
      </w:r>
      <w:r w:rsidR="00CD67BD" w:rsidRPr="00982408">
        <w:rPr>
          <w:rFonts w:cs="Arial"/>
          <w:spacing w:val="-2"/>
          <w:szCs w:val="19"/>
        </w:rPr>
        <w:t>3</w:t>
      </w:r>
      <w:r w:rsidR="00B77A46" w:rsidRPr="00982408">
        <w:rPr>
          <w:rFonts w:cs="Arial"/>
          <w:spacing w:val="-2"/>
          <w:szCs w:val="19"/>
        </w:rPr>
        <w:t xml:space="preserve"> r.) oraz 4</w:t>
      </w:r>
      <w:r w:rsidR="007F3331" w:rsidRPr="00982408">
        <w:rPr>
          <w:rFonts w:cs="Arial"/>
          <w:spacing w:val="-2"/>
          <w:szCs w:val="19"/>
        </w:rPr>
        <w:t>-izbowe (</w:t>
      </w:r>
      <w:r w:rsidR="009052CA" w:rsidRPr="00982408">
        <w:rPr>
          <w:rFonts w:cs="Arial"/>
          <w:spacing w:val="-2"/>
          <w:szCs w:val="19"/>
        </w:rPr>
        <w:t>2</w:t>
      </w:r>
      <w:r w:rsidR="00CD67BD" w:rsidRPr="00982408">
        <w:rPr>
          <w:rFonts w:cs="Arial"/>
          <w:spacing w:val="-2"/>
          <w:szCs w:val="19"/>
        </w:rPr>
        <w:t>8</w:t>
      </w:r>
      <w:r w:rsidR="00B77A46" w:rsidRPr="00982408">
        <w:rPr>
          <w:rFonts w:cs="Arial"/>
          <w:spacing w:val="-2"/>
          <w:szCs w:val="19"/>
        </w:rPr>
        <w:t>,</w:t>
      </w:r>
      <w:r w:rsidR="00CD67BD" w:rsidRPr="00982408">
        <w:rPr>
          <w:rFonts w:cs="Arial"/>
          <w:spacing w:val="-2"/>
          <w:szCs w:val="19"/>
        </w:rPr>
        <w:t>0</w:t>
      </w:r>
      <w:r w:rsidR="007F3331" w:rsidRPr="00982408">
        <w:rPr>
          <w:rFonts w:cs="Arial"/>
          <w:spacing w:val="-2"/>
          <w:szCs w:val="19"/>
        </w:rPr>
        <w:t xml:space="preserve">%; </w:t>
      </w:r>
      <w:r w:rsidR="00B77A46" w:rsidRPr="00982408">
        <w:rPr>
          <w:rFonts w:cs="Arial"/>
          <w:spacing w:val="-2"/>
          <w:szCs w:val="19"/>
        </w:rPr>
        <w:t>wzrost</w:t>
      </w:r>
      <w:r w:rsidR="007F3331" w:rsidRPr="00982408">
        <w:rPr>
          <w:rFonts w:cs="Arial"/>
          <w:spacing w:val="-2"/>
          <w:szCs w:val="19"/>
        </w:rPr>
        <w:t xml:space="preserve"> o </w:t>
      </w:r>
      <w:r w:rsidR="00CD67BD" w:rsidRPr="00982408">
        <w:rPr>
          <w:rFonts w:cs="Arial"/>
          <w:spacing w:val="-2"/>
          <w:szCs w:val="19"/>
        </w:rPr>
        <w:t>0</w:t>
      </w:r>
      <w:r w:rsidR="00476213" w:rsidRPr="00982408">
        <w:rPr>
          <w:rFonts w:cs="Arial"/>
          <w:spacing w:val="-2"/>
          <w:szCs w:val="19"/>
        </w:rPr>
        <w:t>,</w:t>
      </w:r>
      <w:r w:rsidR="00CD67BD" w:rsidRPr="00982408">
        <w:rPr>
          <w:rFonts w:cs="Arial"/>
          <w:spacing w:val="-2"/>
          <w:szCs w:val="19"/>
        </w:rPr>
        <w:t>5</w:t>
      </w:r>
      <w:r w:rsidR="007F3331" w:rsidRPr="00982408">
        <w:rPr>
          <w:rFonts w:cs="Arial"/>
          <w:spacing w:val="-2"/>
          <w:szCs w:val="19"/>
        </w:rPr>
        <w:t xml:space="preserve"> p. proc.).</w:t>
      </w:r>
    </w:p>
    <w:p w14:paraId="5C35FA35" w14:textId="16947C03" w:rsidR="00360A7D" w:rsidRDefault="00A314D5" w:rsidP="00BD3E3E">
      <w:pPr>
        <w:spacing w:line="288" w:lineRule="auto"/>
        <w:rPr>
          <w:rFonts w:cs="Arial"/>
          <w:color w:val="000000" w:themeColor="text1"/>
          <w:szCs w:val="19"/>
        </w:rPr>
      </w:pPr>
      <w:r w:rsidRPr="00F32C68">
        <w:rPr>
          <w:rFonts w:cs="Arial"/>
          <w:color w:val="000000" w:themeColor="text1"/>
          <w:szCs w:val="19"/>
        </w:rPr>
        <w:t>W 20</w:t>
      </w:r>
      <w:r w:rsidR="00476213">
        <w:rPr>
          <w:rFonts w:cs="Arial"/>
          <w:color w:val="000000" w:themeColor="text1"/>
          <w:szCs w:val="19"/>
        </w:rPr>
        <w:t>2</w:t>
      </w:r>
      <w:r w:rsidR="003F2674">
        <w:rPr>
          <w:rFonts w:cs="Arial"/>
          <w:color w:val="000000" w:themeColor="text1"/>
          <w:szCs w:val="19"/>
        </w:rPr>
        <w:t>4</w:t>
      </w:r>
      <w:r w:rsidRPr="00F32C68">
        <w:rPr>
          <w:rFonts w:cs="Arial"/>
          <w:color w:val="000000" w:themeColor="text1"/>
          <w:szCs w:val="19"/>
        </w:rPr>
        <w:t xml:space="preserve"> r. zdecydowana większość transakcji lokalami mieszkalnymi zawarta została na</w:t>
      </w:r>
      <w:r w:rsidR="00DF5BCC">
        <w:rPr>
          <w:rFonts w:cs="Arial"/>
          <w:color w:val="000000" w:themeColor="text1"/>
          <w:szCs w:val="19"/>
        </w:rPr>
        <w:t> </w:t>
      </w:r>
      <w:r w:rsidRPr="00F32C68">
        <w:rPr>
          <w:rFonts w:cs="Arial"/>
          <w:color w:val="000000" w:themeColor="text1"/>
          <w:szCs w:val="19"/>
        </w:rPr>
        <w:t xml:space="preserve">wolnym rynku. Rynek ten skupiał </w:t>
      </w:r>
      <w:r w:rsidR="00476213">
        <w:rPr>
          <w:rFonts w:cs="Arial"/>
          <w:color w:val="000000" w:themeColor="text1"/>
          <w:szCs w:val="19"/>
        </w:rPr>
        <w:t>9</w:t>
      </w:r>
      <w:r w:rsidR="003F2674">
        <w:rPr>
          <w:rFonts w:cs="Arial"/>
          <w:color w:val="000000" w:themeColor="text1"/>
          <w:szCs w:val="19"/>
        </w:rPr>
        <w:t>3</w:t>
      </w:r>
      <w:r w:rsidR="00476213">
        <w:rPr>
          <w:rFonts w:cs="Arial"/>
          <w:color w:val="000000" w:themeColor="text1"/>
          <w:szCs w:val="19"/>
        </w:rPr>
        <w:t>,</w:t>
      </w:r>
      <w:r w:rsidR="003F2674">
        <w:rPr>
          <w:rFonts w:cs="Arial"/>
          <w:color w:val="000000" w:themeColor="text1"/>
          <w:szCs w:val="19"/>
        </w:rPr>
        <w:t>7</w:t>
      </w:r>
      <w:r w:rsidR="00360A7D" w:rsidRPr="00F32C68">
        <w:rPr>
          <w:rFonts w:cs="Arial"/>
          <w:color w:val="000000" w:themeColor="text1"/>
          <w:szCs w:val="19"/>
        </w:rPr>
        <w:t xml:space="preserve">% liczby i </w:t>
      </w:r>
      <w:r w:rsidR="00476213">
        <w:rPr>
          <w:rFonts w:cs="Arial"/>
          <w:color w:val="000000" w:themeColor="text1"/>
          <w:szCs w:val="19"/>
        </w:rPr>
        <w:t>97,</w:t>
      </w:r>
      <w:r w:rsidR="003F2674">
        <w:rPr>
          <w:rFonts w:cs="Arial"/>
          <w:color w:val="000000" w:themeColor="text1"/>
          <w:szCs w:val="19"/>
        </w:rPr>
        <w:t>8</w:t>
      </w:r>
      <w:r w:rsidR="00360A7D" w:rsidRPr="00F32C68">
        <w:rPr>
          <w:rFonts w:cs="Arial"/>
          <w:color w:val="000000" w:themeColor="text1"/>
          <w:szCs w:val="19"/>
        </w:rPr>
        <w:t xml:space="preserve">% wartości wszystkich transakcji kupna/sprzedaży lokali mieszkalnych. </w:t>
      </w:r>
      <w:r w:rsidR="00277D00">
        <w:rPr>
          <w:rFonts w:cs="Arial"/>
          <w:color w:val="000000" w:themeColor="text1"/>
          <w:szCs w:val="19"/>
        </w:rPr>
        <w:t>Obrót lokalami mieszkalnymi stanowił w</w:t>
      </w:r>
      <w:r w:rsidRPr="00F32C68">
        <w:rPr>
          <w:rFonts w:cs="Arial"/>
          <w:color w:val="000000" w:themeColor="text1"/>
          <w:szCs w:val="19"/>
        </w:rPr>
        <w:t xml:space="preserve"> sprzedaży bezprzetargowej </w:t>
      </w:r>
      <w:r w:rsidR="003F2674">
        <w:rPr>
          <w:rFonts w:cs="Arial"/>
          <w:color w:val="000000" w:themeColor="text1"/>
          <w:szCs w:val="19"/>
        </w:rPr>
        <w:t>4</w:t>
      </w:r>
      <w:r w:rsidR="00476213">
        <w:rPr>
          <w:rFonts w:cs="Arial"/>
          <w:color w:val="000000" w:themeColor="text1"/>
          <w:szCs w:val="19"/>
        </w:rPr>
        <w:t>,</w:t>
      </w:r>
      <w:r w:rsidR="003F2674">
        <w:rPr>
          <w:rFonts w:cs="Arial"/>
          <w:color w:val="000000" w:themeColor="text1"/>
          <w:szCs w:val="19"/>
        </w:rPr>
        <w:t>6</w:t>
      </w:r>
      <w:r w:rsidR="00360A7D" w:rsidRPr="00F32C68">
        <w:rPr>
          <w:rFonts w:cs="Arial"/>
          <w:color w:val="000000" w:themeColor="text1"/>
          <w:szCs w:val="19"/>
        </w:rPr>
        <w:t xml:space="preserve">% </w:t>
      </w:r>
      <w:r w:rsidR="00277D00">
        <w:rPr>
          <w:rFonts w:cs="Arial"/>
          <w:color w:val="000000" w:themeColor="text1"/>
          <w:szCs w:val="19"/>
        </w:rPr>
        <w:t xml:space="preserve">ogółu </w:t>
      </w:r>
      <w:r w:rsidR="00360A7D" w:rsidRPr="00F32C68">
        <w:rPr>
          <w:rFonts w:cs="Arial"/>
          <w:color w:val="000000" w:themeColor="text1"/>
          <w:szCs w:val="19"/>
        </w:rPr>
        <w:t xml:space="preserve">transakcji i </w:t>
      </w:r>
      <w:r w:rsidR="003F2674">
        <w:rPr>
          <w:rFonts w:cs="Arial"/>
          <w:color w:val="000000" w:themeColor="text1"/>
          <w:szCs w:val="19"/>
        </w:rPr>
        <w:t>1</w:t>
      </w:r>
      <w:r w:rsidR="00476213">
        <w:rPr>
          <w:rFonts w:cs="Arial"/>
          <w:color w:val="000000" w:themeColor="text1"/>
          <w:szCs w:val="19"/>
        </w:rPr>
        <w:t>,</w:t>
      </w:r>
      <w:r w:rsidR="00E65521">
        <w:rPr>
          <w:rFonts w:cs="Arial"/>
          <w:color w:val="000000" w:themeColor="text1"/>
          <w:szCs w:val="19"/>
        </w:rPr>
        <w:t>4</w:t>
      </w:r>
      <w:r w:rsidR="00360A7D" w:rsidRPr="00F32C68">
        <w:rPr>
          <w:rFonts w:cs="Arial"/>
          <w:color w:val="000000" w:themeColor="text1"/>
          <w:szCs w:val="19"/>
        </w:rPr>
        <w:t>% wartości zawartych transakcji.</w:t>
      </w:r>
    </w:p>
    <w:p w14:paraId="1DCCB2F9" w14:textId="12EABF35" w:rsidR="00C65FFC" w:rsidRPr="001A49D2" w:rsidRDefault="00C65FFC" w:rsidP="005D15E1">
      <w:pPr>
        <w:tabs>
          <w:tab w:val="left" w:pos="993"/>
        </w:tabs>
        <w:spacing w:before="360" w:line="240" w:lineRule="auto"/>
        <w:rPr>
          <w:rFonts w:cs="Arial"/>
          <w:b/>
          <w:color w:val="000000" w:themeColor="text1"/>
          <w:szCs w:val="19"/>
        </w:rPr>
      </w:pPr>
      <w:r w:rsidRPr="001A49D2">
        <w:rPr>
          <w:rFonts w:cs="Arial"/>
          <w:b/>
          <w:color w:val="000000" w:themeColor="text1"/>
          <w:szCs w:val="19"/>
        </w:rPr>
        <w:t>Wykres 5.</w:t>
      </w:r>
      <w:r w:rsidR="00C90A0C">
        <w:rPr>
          <w:rFonts w:cs="Arial"/>
          <w:b/>
          <w:color w:val="000000" w:themeColor="text1"/>
          <w:szCs w:val="19"/>
        </w:rPr>
        <w:tab/>
      </w:r>
      <w:r w:rsidR="005C659C">
        <w:rPr>
          <w:rFonts w:cs="Arial"/>
          <w:b/>
          <w:color w:val="000000" w:themeColor="text1"/>
          <w:szCs w:val="19"/>
        </w:rPr>
        <w:t>T</w:t>
      </w:r>
      <w:r w:rsidRPr="001A49D2">
        <w:rPr>
          <w:rFonts w:cs="Arial"/>
          <w:b/>
          <w:color w:val="000000" w:themeColor="text1"/>
          <w:szCs w:val="19"/>
        </w:rPr>
        <w:t>ransakcj</w:t>
      </w:r>
      <w:r w:rsidR="00577F80">
        <w:rPr>
          <w:rFonts w:cs="Arial"/>
          <w:b/>
          <w:color w:val="000000" w:themeColor="text1"/>
          <w:szCs w:val="19"/>
        </w:rPr>
        <w:t>e</w:t>
      </w:r>
      <w:r w:rsidRPr="001A49D2">
        <w:rPr>
          <w:rFonts w:cs="Arial"/>
          <w:b/>
          <w:color w:val="000000" w:themeColor="text1"/>
          <w:szCs w:val="19"/>
        </w:rPr>
        <w:t xml:space="preserve"> kupna/sprzedaży lokali </w:t>
      </w:r>
      <w:r w:rsidR="00BB0017">
        <w:rPr>
          <w:rFonts w:cs="Arial"/>
          <w:b/>
          <w:color w:val="000000" w:themeColor="text1"/>
          <w:szCs w:val="19"/>
        </w:rPr>
        <w:t>mieszkalnych</w:t>
      </w:r>
      <w:r w:rsidR="00435295">
        <w:rPr>
          <w:rFonts w:cs="Arial"/>
          <w:b/>
          <w:color w:val="000000" w:themeColor="text1"/>
          <w:szCs w:val="19"/>
        </w:rPr>
        <w:t xml:space="preserve"> </w:t>
      </w:r>
      <w:r w:rsidRPr="001A49D2">
        <w:rPr>
          <w:rFonts w:cs="Arial"/>
          <w:b/>
          <w:color w:val="000000" w:themeColor="text1"/>
          <w:szCs w:val="19"/>
        </w:rPr>
        <w:t>według formy obrotu</w:t>
      </w:r>
    </w:p>
    <w:p w14:paraId="50FACDA0" w14:textId="561FD9B0" w:rsidR="001A49D2" w:rsidRPr="00DF43FA" w:rsidRDefault="007D42C5" w:rsidP="00B33708">
      <w:pPr>
        <w:tabs>
          <w:tab w:val="center" w:pos="3828"/>
          <w:tab w:val="center" w:pos="6521"/>
        </w:tabs>
        <w:spacing w:before="180" w:after="0" w:line="240" w:lineRule="auto"/>
        <w:jc w:val="both"/>
        <w:rPr>
          <w:rFonts w:cs="Arial"/>
          <w:color w:val="000000" w:themeColor="text1"/>
          <w:sz w:val="18"/>
          <w:szCs w:val="19"/>
        </w:rPr>
      </w:pPr>
      <w:r w:rsidRPr="007D42C5">
        <w:rPr>
          <w:noProof/>
          <w:lang w:eastAsia="pl-PL"/>
        </w:rPr>
        <w:drawing>
          <wp:anchor distT="0" distB="0" distL="114300" distR="114300" simplePos="0" relativeHeight="251695616" behindDoc="1" locked="0" layoutInCell="1" allowOverlap="1" wp14:anchorId="23509FE0" wp14:editId="7890E4B7">
            <wp:simplePos x="0" y="0"/>
            <wp:positionH relativeFrom="column">
              <wp:posOffset>1571625</wp:posOffset>
            </wp:positionH>
            <wp:positionV relativeFrom="paragraph">
              <wp:posOffset>144145</wp:posOffset>
            </wp:positionV>
            <wp:extent cx="3456940" cy="1742440"/>
            <wp:effectExtent l="0" t="0" r="0" b="0"/>
            <wp:wrapNone/>
            <wp:docPr id="49" name="Obraz 49" descr="Na wykresach kołowych zaprezentowano w procentach strukturę transakcji kupna/sprzedaży lokali mieszkalnych według formy obrotu w latach 2023-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940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43FA">
        <w:rPr>
          <w:rFonts w:cs="Arial"/>
          <w:color w:val="000000" w:themeColor="text1"/>
          <w:sz w:val="18"/>
          <w:szCs w:val="19"/>
        </w:rPr>
        <w:tab/>
      </w:r>
      <w:r w:rsidR="00360A0B">
        <w:rPr>
          <w:rFonts w:cs="Arial"/>
          <w:color w:val="000000" w:themeColor="text1"/>
          <w:sz w:val="18"/>
          <w:szCs w:val="19"/>
        </w:rPr>
        <w:t xml:space="preserve"> </w:t>
      </w:r>
      <w:r w:rsidR="00306810">
        <w:rPr>
          <w:rFonts w:cs="Arial"/>
          <w:color w:val="000000" w:themeColor="text1"/>
          <w:sz w:val="18"/>
          <w:szCs w:val="19"/>
        </w:rPr>
        <w:t xml:space="preserve"> </w:t>
      </w:r>
      <w:r w:rsidR="004F44F6">
        <w:rPr>
          <w:rFonts w:cs="Arial"/>
          <w:color w:val="000000" w:themeColor="text1"/>
          <w:sz w:val="18"/>
          <w:szCs w:val="19"/>
        </w:rPr>
        <w:t>202</w:t>
      </w:r>
      <w:r w:rsidR="008C118A">
        <w:rPr>
          <w:rFonts w:cs="Arial"/>
          <w:color w:val="000000" w:themeColor="text1"/>
          <w:sz w:val="18"/>
          <w:szCs w:val="19"/>
        </w:rPr>
        <w:t>3</w:t>
      </w:r>
      <w:r w:rsidR="00DF43FA" w:rsidRPr="00DF43FA">
        <w:rPr>
          <w:rFonts w:cs="Arial"/>
          <w:color w:val="000000" w:themeColor="text1"/>
          <w:sz w:val="18"/>
          <w:szCs w:val="19"/>
        </w:rPr>
        <w:t xml:space="preserve"> </w:t>
      </w:r>
      <w:r w:rsidR="00DF43FA">
        <w:rPr>
          <w:rFonts w:cs="Arial"/>
          <w:color w:val="000000" w:themeColor="text1"/>
          <w:sz w:val="18"/>
          <w:szCs w:val="19"/>
        </w:rPr>
        <w:tab/>
      </w:r>
      <w:r w:rsidR="00821DBB">
        <w:rPr>
          <w:rFonts w:cs="Arial"/>
          <w:color w:val="000000" w:themeColor="text1"/>
          <w:sz w:val="18"/>
          <w:szCs w:val="19"/>
        </w:rPr>
        <w:t xml:space="preserve">  </w:t>
      </w:r>
      <w:r w:rsidR="00DF43FA" w:rsidRPr="00DF43FA">
        <w:rPr>
          <w:rFonts w:cs="Arial"/>
          <w:color w:val="000000" w:themeColor="text1"/>
          <w:sz w:val="18"/>
          <w:szCs w:val="19"/>
        </w:rPr>
        <w:t>20</w:t>
      </w:r>
      <w:r w:rsidR="004F44F6">
        <w:rPr>
          <w:rFonts w:cs="Arial"/>
          <w:color w:val="000000" w:themeColor="text1"/>
          <w:sz w:val="18"/>
          <w:szCs w:val="19"/>
        </w:rPr>
        <w:t>2</w:t>
      </w:r>
      <w:r w:rsidR="008C118A">
        <w:rPr>
          <w:rFonts w:cs="Arial"/>
          <w:color w:val="000000" w:themeColor="text1"/>
          <w:sz w:val="18"/>
          <w:szCs w:val="19"/>
        </w:rPr>
        <w:t>4</w:t>
      </w:r>
    </w:p>
    <w:p w14:paraId="40AF64CB" w14:textId="4539E0BC" w:rsidR="001A49D2" w:rsidRPr="00F6119C" w:rsidRDefault="001A49D2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23BA8847" w14:textId="5ABE8653" w:rsidR="001A49D2" w:rsidRPr="00F6119C" w:rsidRDefault="001A49D2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460ADF0A" w14:textId="6D70A7C7" w:rsidR="001A49D2" w:rsidRPr="00F6119C" w:rsidRDefault="001A49D2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2A1B54E8" w14:textId="3FA301F2" w:rsidR="001A49D2" w:rsidRPr="00F6119C" w:rsidRDefault="001A49D2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75950CB0" w14:textId="77777777" w:rsidR="001A49D2" w:rsidRPr="00F6119C" w:rsidRDefault="008341E3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  <w:r>
        <w:rPr>
          <w:rFonts w:cs="Arial"/>
          <w:noProof/>
          <w:color w:val="000000" w:themeColor="text1"/>
          <w:sz w:val="16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35200" behindDoc="0" locked="0" layoutInCell="1" allowOverlap="1" wp14:anchorId="2E8EB357" wp14:editId="45A2AFD3">
                <wp:simplePos x="0" y="0"/>
                <wp:positionH relativeFrom="column">
                  <wp:posOffset>67586</wp:posOffset>
                </wp:positionH>
                <wp:positionV relativeFrom="paragraph">
                  <wp:posOffset>123853</wp:posOffset>
                </wp:positionV>
                <wp:extent cx="1548463" cy="539750"/>
                <wp:effectExtent l="0" t="0" r="0" b="0"/>
                <wp:wrapNone/>
                <wp:docPr id="503" name="Grupa 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48463" cy="539750"/>
                          <a:chOff x="-15906" y="0"/>
                          <a:chExt cx="1548871" cy="539750"/>
                        </a:xfrm>
                      </wpg:grpSpPr>
                      <wps:wsp>
                        <wps:cNvPr id="16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835" y="0"/>
                            <a:ext cx="1294130" cy="539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BC805C" w14:textId="77777777" w:rsidR="000F3D73" w:rsidRPr="000E2BDD" w:rsidRDefault="000F3D73" w:rsidP="00272207">
                              <w:pPr>
                                <w:spacing w:before="0" w:after="8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Wolny rynek</w:t>
                              </w:r>
                            </w:p>
                            <w:p w14:paraId="01951C26" w14:textId="77777777" w:rsidR="000F3D73" w:rsidRPr="000E2BDD" w:rsidRDefault="000F3D73" w:rsidP="00272207">
                              <w:pPr>
                                <w:spacing w:before="0" w:after="8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Sprzedaż bezprzetargowa</w:t>
                              </w:r>
                            </w:p>
                            <w:p w14:paraId="50657F4C" w14:textId="77777777" w:rsidR="000F3D73" w:rsidRPr="000E2BDD" w:rsidRDefault="000F3D73" w:rsidP="00272207">
                              <w:pPr>
                                <w:spacing w:before="0" w:after="80" w:line="170" w:lineRule="exact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Sprzedaż przetargowa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ctr" anchorCtr="0">
                          <a:noAutofit/>
                        </wps:bodyPr>
                      </wps:wsp>
                      <wpg:grpSp>
                        <wpg:cNvPr id="22" name="Grupa 22"/>
                        <wpg:cNvGrpSpPr/>
                        <wpg:grpSpPr>
                          <a:xfrm>
                            <a:off x="-15906" y="34119"/>
                            <a:ext cx="251964" cy="446515"/>
                            <a:chOff x="-15908" y="0"/>
                            <a:chExt cx="252000" cy="446722"/>
                          </a:xfrm>
                        </wpg:grpSpPr>
                        <wps:wsp>
                          <wps:cNvPr id="23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906" y="0"/>
                              <a:ext cx="251460" cy="125730"/>
                            </a:xfrm>
                            <a:prstGeom prst="rect">
                              <a:avLst/>
                            </a:prstGeom>
                            <a:solidFill>
                              <a:srgbClr val="6677AD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908" y="156949"/>
                              <a:ext cx="252000" cy="1260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908" y="320722"/>
                              <a:ext cx="252000" cy="1260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E8EB357" id="Grupa 503" o:spid="_x0000_s1050" style="position:absolute;left:0;text-align:left;margin-left:5.3pt;margin-top:9.75pt;width:121.95pt;height:42.5pt;z-index:251624960;mso-width-relative:margin" coordorigin="-159" coordsize="15488,5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edLngMAAB0OAAAOAAAAZHJzL2Uyb0RvYy54bWzsV8ly2zgQvU9V/gGFe0yBq8QynXLsxDVV&#10;mcQ1mfkAiASXCgkwAGTK+fppLKJoZQ7O6hyiA4XG0uh+/R5Anr/YDz26Y1J1gheYnK0wYrwUVceb&#10;Av/7z+vna4yUpryiveCswPdM4RcXz/44n8achaIVfcUkAidc5dNY4FbrMQ8CVbZsoOpMjIzDYC3k&#10;QDWYsgkqSSfwPvRBuFqlwSRkNUpRMqWg99oN4gvrv65Zqd/VtWIa9QWG2LR9SvvcmmdwcU7zRtKx&#10;7UofBv2KKAbacdh0dnVNNUU72X3mauhKKZSo9VkphkDUdVcymwNkQ1Yn2dxIsRttLk0+NeMME0B7&#10;gtNXuy3f3t1K1FUFTlYRRpwOUKQbuRspMh0AzzQ2Ocy6keP78Vb6jsZZJuN9LQfzD7mgvQX2fgaW&#10;7TUqoZMk8TpOwX8JY0m0yRKPfNlCecyy5yTZrFKMjmvL9tVi9Tojp6uDw96BCXGOaBqBSeoIlvo2&#10;sN63dGS2BsrA4MEiEKrD6lb0DGn2QWkxMRQ6xOxUAxfS+5fCAGDJocY3ovygEBdXLeUNu5RSTC2j&#10;FcRIzErIZF5qkFe5Mk6201+igrrQnRbW0QnmYbReR8kSvBn4cBOTCIj/EPgZOpqPUukbJgZkGgWW&#10;oBi7Bb17o7QJ6TjFVJmL113fQz/Ne46mAm+SMLELFiNDp0HUfTcUeL0yP5MbzU2mr3hl25p2vWvD&#10;Bj33qZtsXd56v91bWm4OiG5FdQ9YSOE0DGcONFohP2E0gX4LrD7uqGQY9X9ywDNKzb5ILw25NLZL&#10;g/ISXBW41BIjZ1xpe0y4pC8B+bqzeJiquFh80EA2pxJLwVkwnilheGCKUxXYAMAXimqhjigmxGJC&#10;80ORw4Rs0tjVOI7ThCQO74figoP4/8QVJnCMeoLA4szFNxPkCbQVzufQ30BG0AkIjITpgQcgQqMs&#10;U5cfpacF3J66C6jj1KNFwiQDaUE1Z7SOWnmknJTou8ooyqYjm+1VL9EdhcsqTbPs8tp7fzDN6S4i&#10;2Y/Q3ReqbEPieFZZnGQhGE5lfsSpzI8cVKZPNIZ2o+yaFvTszkkuHqG3n3DKA+n8Kf+kTHTKJUm6&#10;iT9T/lG8IBF/0n4vOpp3MDYTctu44vS7AW4jR9IEdjwowL6ymelWD78Za26rhzfEz2Bs9gsxNgpX&#10;/jpZ3lVPy1h48/zN2Ee+0xzvfstj+w1ixe2/l8xHztK2s45fdRf/AQAA//8DAFBLAwQUAAYACAAA&#10;ACEAZ3AR8dwAAAAJAQAADwAAAGRycy9kb3ducmV2LnhtbExP0UrDQBB8F/yHYwXf7CXVFI25lFLU&#10;pyLYCuLbNtkmobm9kLsm6d+7fbJPO8MMszPZcrKtGqj3jWMD8SwCRVy4suHKwPfu/eEZlA/IJbaO&#10;ycCZPCzz25sM09KN/EXDNlRKQtinaKAOoUu19kVNFv3MdcSiHVxvMQjtK132OEq4bfU8ihbaYsPy&#10;ocaO1jUVx+3JGvgYcVw9xm/D5nhYn393yefPJiZj7u+m1SuoQFP4N8OlvlSHXDrt3YlLr1rh0UKc&#10;cl8SUKLPkycB+4sgQOeZvl6Q/wEAAP//AwBQSwECLQAUAAYACAAAACEAtoM4kv4AAADhAQAAEwAA&#10;AAAAAAAAAAAAAAAAAAAAW0NvbnRlbnRfVHlwZXNdLnhtbFBLAQItABQABgAIAAAAIQA4/SH/1gAA&#10;AJQBAAALAAAAAAAAAAAAAAAAAC8BAABfcmVscy8ucmVsc1BLAQItABQABgAIAAAAIQCGpedLngMA&#10;AB0OAAAOAAAAAAAAAAAAAAAAAC4CAABkcnMvZTJvRG9jLnhtbFBLAQItABQABgAIAAAAIQBncBHx&#10;3AAAAAkBAAAPAAAAAAAAAAAAAAAAAPgFAABkcnMvZG93bnJldi54bWxQSwUGAAAAAAQABADzAAAA&#10;AQcAAAAA&#10;">
                <v:shape id="_x0000_s1051" type="#_x0000_t202" style="position:absolute;left:2388;width:12941;height:5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LVA8EA&#10;AADbAAAADwAAAGRycy9kb3ducmV2LnhtbERPTWvCQBC9F/wPyxS8NZtaEIlZRSJCT5XGXLwN2TGJ&#10;yc6G7DZGf71bKPQ2j/c56XYynRhpcI1lBe9RDIK4tLrhSkFxOrytQDiPrLGzTAru5GC7mb2kmGh7&#10;428ac1+JEMIuQQW1930ipStrMugi2xMH7mIHgz7AoZJ6wFsIN51cxPFSGmw4NNTYU1ZT2eY/RoH9&#10;mIqva9yax35/luPhmOVG35Wav067NQhPk/8X/7k/dZi/hN9fwgFy8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S1QPBAAAA2wAAAA8AAAAAAAAAAAAAAAAAmAIAAGRycy9kb3du&#10;cmV2LnhtbFBLBQYAAAAABAAEAPUAAACGAwAAAAA=&#10;" filled="f" stroked="f">
                  <v:textbox inset="1mm,1mm,1mm,1mm">
                    <w:txbxContent>
                      <w:p w14:paraId="53BC805C" w14:textId="77777777" w:rsidR="000F3D73" w:rsidRPr="000E2BDD" w:rsidRDefault="000F3D73" w:rsidP="00272207">
                        <w:pPr>
                          <w:spacing w:before="0" w:after="8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Wolny rynek</w:t>
                        </w:r>
                      </w:p>
                      <w:p w14:paraId="01951C26" w14:textId="77777777" w:rsidR="000F3D73" w:rsidRPr="000E2BDD" w:rsidRDefault="000F3D73" w:rsidP="00272207">
                        <w:pPr>
                          <w:spacing w:before="0" w:after="8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Sprzedaż bezprzetargowa</w:t>
                        </w:r>
                      </w:p>
                      <w:p w14:paraId="50657F4C" w14:textId="77777777" w:rsidR="000F3D73" w:rsidRPr="000E2BDD" w:rsidRDefault="000F3D73" w:rsidP="00272207">
                        <w:pPr>
                          <w:spacing w:before="0" w:after="80" w:line="170" w:lineRule="exact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cs="Arial"/>
                            <w:sz w:val="16"/>
                            <w:szCs w:val="16"/>
                          </w:rPr>
                          <w:t>Sprzedaż przetargowa</w:t>
                        </w:r>
                      </w:p>
                    </w:txbxContent>
                  </v:textbox>
                </v:shape>
                <v:group id="Grupa 22" o:spid="_x0000_s1052" style="position:absolute;left:-159;top:341;width:2519;height:4465" coordorigin="-15908" coordsize="252000,4467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rect id="Rectangle 126" o:spid="_x0000_s1053" style="position:absolute;left:-15906;width:251460;height:125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DnTMQA&#10;AADbAAAADwAAAGRycy9kb3ducmV2LnhtbESPT2sCMRTE7wW/Q3hCL6VmVVDZGkULhR7qwX+H3h6b&#10;183q5mVJ0nX99kYQPA4z8xtmvuxsLVryoXKsYDjIQBAXTldcKjjsv95nIEJE1lg7JgVXCrBc9F7m&#10;mGt34S21u1iKBOGQowITY5NLGQpDFsPANcTJ+3PeYkzSl1J7vCS4reUoyybSYsVpwWBDn4aK8+7f&#10;KvBdOz2s69P22Pz8Xk/eaHzTG6Ve+93qA0SkLj7Dj/a3VjAaw/1L+g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Q50zEAAAA2wAAAA8AAAAAAAAAAAAAAAAAmAIAAGRycy9k&#10;b3ducmV2LnhtbFBLBQYAAAAABAAEAPUAAACJAwAAAAA=&#10;" fillcolor="#6677ad" stroked="f" strokeweight=".25pt"/>
                  <v:rect id="Rectangle 126" o:spid="_x0000_s1054" style="position:absolute;left:-15908;top:156949;width:252000;height:126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ZpcMA&#10;AADbAAAADwAAAGRycy9kb3ducmV2LnhtbESPT4vCMBTE74LfITxhb5paVKRrWmRhdwXx4J+Lt0fz&#10;ti02L6HJav32RhA8DjPzG2ZV9KYVV+p8Y1nBdJKAIC6tbrhScDp+j5cgfEDW2FomBXfyUOTDwQoz&#10;bW+8p+shVCJC2GeooA7BZVL6siaDfmIdcfT+bGcwRNlVUnd4i3DTyjRJFtJgw3GhRkdfNZWXw79R&#10;MGvK43mTzn9my9+d3O5t5dxprdTHqF9/ggjUh3f41d5oBekCnl/iD5D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lZpcMAAADbAAAADwAAAAAAAAAAAAAAAACYAgAAZHJzL2Rv&#10;d25yZXYueG1sUEsFBgAAAAAEAAQA9QAAAIgDAAAAAA==&#10;" fillcolor="#7f7f7f [1612]" stroked="f" strokeweight=".25pt"/>
                  <v:rect id="Rectangle 126" o:spid="_x0000_s1055" style="position:absolute;left:-15908;top:320722;width:252000;height:126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dszsIA&#10;AADbAAAADwAAAGRycy9kb3ducmV2LnhtbESPQYvCMBSE74L/ITzBm6Yq7NZqFFlR9uhWPXh7NM+2&#10;2LyUJlvr/vqNIHgcZuYbZrnuTCVaalxpWcFkHIEgzqwuOVdwOu5GMQjnkTVWlknBgxysV/3eEhNt&#10;7/xDbepzESDsElRQeF8nUrqsIINubGvi4F1tY9AH2eRSN3gPcFPJaRR9SIMlh4UCa/oqKLulv0bB&#10;tjvEVp5Pfwc9n7Qzvjxwv02VGg66zQKEp86/w6/2t1Yw/YTnl/A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l2zOwgAAANsAAAAPAAAAAAAAAAAAAAAAAJgCAABkcnMvZG93&#10;bnJldi54bWxQSwUGAAAAAAQABAD1AAAAhwMAAAAA&#10;" fillcolor="#bfbfbf [2412]" stroked="f" strokeweight=".25pt"/>
                </v:group>
              </v:group>
            </w:pict>
          </mc:Fallback>
        </mc:AlternateContent>
      </w:r>
    </w:p>
    <w:p w14:paraId="7214B5EB" w14:textId="3E493328" w:rsidR="001A49D2" w:rsidRPr="00F6119C" w:rsidRDefault="001A49D2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1F93ED7C" w14:textId="6E859FD9" w:rsidR="001A49D2" w:rsidRPr="00F6119C" w:rsidRDefault="001A49D2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090A844B" w14:textId="6B98E2A8" w:rsidR="001A49D2" w:rsidRPr="00F6119C" w:rsidRDefault="001A49D2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089A0635" w14:textId="4E4CD817" w:rsidR="001A49D2" w:rsidRDefault="001A49D2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548E3FFC" w14:textId="1147AAE3" w:rsidR="00D7450F" w:rsidRDefault="00D7450F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6AC27355" w14:textId="0FF621A2" w:rsidR="00D7450F" w:rsidRDefault="00D7450F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6F03253C" w14:textId="66B87358" w:rsidR="00D7450F" w:rsidRDefault="00D7450F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4D2DDD3F" w14:textId="738D9166" w:rsidR="00D7450F" w:rsidRDefault="00D7450F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</w:p>
    <w:p w14:paraId="190FFC41" w14:textId="055A1C9C" w:rsidR="00D7450F" w:rsidRPr="00F6119C" w:rsidRDefault="00982408" w:rsidP="001A49D2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77E9E13" wp14:editId="3088179C">
                <wp:simplePos x="0" y="0"/>
                <wp:positionH relativeFrom="column">
                  <wp:posOffset>5290820</wp:posOffset>
                </wp:positionH>
                <wp:positionV relativeFrom="paragraph">
                  <wp:posOffset>60629</wp:posOffset>
                </wp:positionV>
                <wp:extent cx="1757045" cy="871220"/>
                <wp:effectExtent l="0" t="0" r="0" b="5080"/>
                <wp:wrapNone/>
                <wp:docPr id="17" name="Pole tekstowe 17" descr="W 2024 r. średnia cena transakcyjna lokali &#10;mieszkalnych i niemieszkalnych kształtowała się na poziomie 5772 zł/m2&#10;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7045" cy="871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A2DED8E" w14:textId="2BF6A797" w:rsidR="000F3D73" w:rsidRPr="00760970" w:rsidRDefault="000F3D73" w:rsidP="007F3331">
                            <w:pPr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 w:rsidRPr="00F85F12">
                              <w:rPr>
                                <w:color w:val="001D77"/>
                                <w:sz w:val="18"/>
                                <w:szCs w:val="18"/>
                              </w:rPr>
                              <w:t>W 202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4</w:t>
                            </w:r>
                            <w:r w:rsidRPr="00F85F12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r. średnia cena transakcyjna lokali mieszkalnych i niemieszkalnych kształtowała się na poziomie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5772</w:t>
                            </w:r>
                            <w:r w:rsidRPr="00F85F12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zł/m</w:t>
                            </w:r>
                            <w:r w:rsidRPr="00F85F12">
                              <w:rPr>
                                <w:color w:val="001D77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7E9E13" id="_x0000_t202" coordsize="21600,21600" o:spt="202" path="m,l,21600r21600,l21600,xe">
                <v:stroke joinstyle="miter"/>
                <v:path gradientshapeok="t" o:connecttype="rect"/>
              </v:shapetype>
              <v:shape id="Pole tekstowe 17" o:spid="_x0000_s1056" type="#_x0000_t202" alt="W 2024 r. średnia cena transakcyjna lokali &#10;mieszkalnych i niemieszkalnych kształtowała się na poziomie 5772 zł/m2&#10;" style="position:absolute;left:0;text-align:left;margin-left:416.6pt;margin-top:4.75pt;width:138.35pt;height:68.6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SMilgIAAPcEAAAOAAAAZHJzL2Uyb0RvYy54bWysVM1uEzEQviPxDiMjcSO72ZKmCt1UoVUR&#10;UtVWalHPjtfbmHg9xna6mxz7FojXoe/F2PlpKJwQF+/8/30ze3zSNRoepPMKTcn6vZyBNAIrZe5L&#10;9uX2/N0RAx+4qbhGI0u2lJ6djF+/Om7tSBY4Q11JBxTE+FFrSzYLwY6yzIuZbLjvoZWGlDW6hgdi&#10;3X1WOd5S9EZnRZ4fZi26yjoU0nuSnq2VbJzi17UU4aquvQygS0a1hfS69E7jm42P+ejecTtTYlMG&#10;/4cqGq4MJd2FOuOBw8KpP0I1Sjj0WIeewCbDulZCph6om37+opubGbcy9ULD8XY3Jv//worLh2sH&#10;qiLshgwMbwija9QSgpz7gK2EKK+kFzS0Oyjy4j24Hjz9cLIyioOQhkNw3Hg+F8uvxGicc63g7Ztu&#10;8qFR0q+INUsxAwVGyd8kc78K/OmR0tDLwauf36kEsLhSSIYwGA4LWD09Zk2RwkW0WutHVPSNpbJD&#10;9xE7qnwr9ySMIHS1a+KXxgukJ9yXO6xlF0BEp+FgmL8fMBCkOxr2iyItQ/bsbZ0PnyQ2EImSOdql&#10;BDF/uPCBKiHTrUlMZvBcaZ32SRtoS3Z4MMiTw05DHtpEW5k2cxMmdrSuPFKhm3ZrPFI9UTTFaknd&#10;Olxvr7fiXFFJF9yHa+5oXalBOsFwRU+tkVLjhmIwQ7f6mzza0xaRlkFL618y/23BnWSgPxvar4PD&#10;PI/3ss+4fWa6z5hFc4p0YX06disSSc4u6C1ZO2zu6FInMSupuBGUu2RhS56G9VHSpQs5mSQjuhDL&#10;w4W5sSKGjoOLA7/t7rizG1QC4XmJ20PhoxfgrG3X8EwWAWuVkHueKsEYGbquBOjmTxDPd59PVs//&#10;q/EvAAAA//8DAFBLAwQUAAYACAAAACEA79WineAAAAAKAQAADwAAAGRycy9kb3ducmV2LnhtbEyP&#10;zU7DMBCE70i8g7VI3KjTH9omxKlopEpcOFA49OjE2yRKvA6xm4a3Z3uC26xmNPNtuptsJ0YcfONI&#10;wXwWgUAqnWmoUvD1eXjagvBBk9GdI1Twgx522f1dqhPjrvSB4zFUgkvIJ1pBHUKfSOnLGq32M9cj&#10;sXd2g9WBz6GSZtBXLredXETRWlrdEC/Uuse8xrI9XqyCUzvlNhw2+6LF77f3/Sr3Y5Er9fgwvb6A&#10;CDiFvzDc8BkdMmYq3IWMF52C7XK54KiC+BnEzZ9HcQyiYLVab0Bmqfz/QvYLAAD//wMAUEsBAi0A&#10;FAAGAAgAAAAhALaDOJL+AAAA4QEAABMAAAAAAAAAAAAAAAAAAAAAAFtDb250ZW50X1R5cGVzXS54&#10;bWxQSwECLQAUAAYACAAAACEAOP0h/9YAAACUAQAACwAAAAAAAAAAAAAAAAAvAQAAX3JlbHMvLnJl&#10;bHNQSwECLQAUAAYACAAAACEALg0jIpYCAAD3BAAADgAAAAAAAAAAAAAAAAAuAgAAZHJzL2Uyb0Rv&#10;Yy54bWxQSwECLQAUAAYACAAAACEA79WineAAAAAKAQAADwAAAAAAAAAAAAAAAADwBAAAZHJzL2Rv&#10;d25yZXYueG1sUEsFBgAAAAAEAAQA8wAAAP0FAAAAAA==&#10;" filled="f" stroked="f" strokeweight=".5pt">
                <v:textbox inset="1mm,1mm,1mm,1mm">
                  <w:txbxContent>
                    <w:p w14:paraId="4A2DED8E" w14:textId="2BF6A797" w:rsidR="000F3D73" w:rsidRPr="00760970" w:rsidRDefault="000F3D73" w:rsidP="007F3331">
                      <w:pPr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 w:rsidRPr="00F85F12">
                        <w:rPr>
                          <w:color w:val="001D77"/>
                          <w:sz w:val="18"/>
                          <w:szCs w:val="18"/>
                        </w:rPr>
                        <w:t>W 202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4</w:t>
                      </w:r>
                      <w:r w:rsidRPr="00F85F12">
                        <w:rPr>
                          <w:color w:val="001D77"/>
                          <w:sz w:val="18"/>
                          <w:szCs w:val="18"/>
                        </w:rPr>
                        <w:t xml:space="preserve"> r. średnia cena transakcyjna lokali mieszkalnych i niemieszkalnych kształtowała się na poziomie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5772</w:t>
                      </w:r>
                      <w:r w:rsidRPr="00F85F12">
                        <w:rPr>
                          <w:color w:val="001D77"/>
                          <w:sz w:val="18"/>
                          <w:szCs w:val="18"/>
                        </w:rPr>
                        <w:t xml:space="preserve"> zł/m</w:t>
                      </w:r>
                      <w:r w:rsidRPr="00F85F12">
                        <w:rPr>
                          <w:color w:val="001D77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17ECCB17" w14:textId="230EAEF1" w:rsidR="001359CF" w:rsidRPr="00B77A46" w:rsidRDefault="001359CF" w:rsidP="00982408">
      <w:pPr>
        <w:spacing w:before="0" w:line="288" w:lineRule="auto"/>
        <w:rPr>
          <w:rFonts w:cs="Arial"/>
          <w:szCs w:val="19"/>
        </w:rPr>
      </w:pPr>
      <w:r>
        <w:rPr>
          <w:rFonts w:cs="Arial"/>
          <w:color w:val="000000" w:themeColor="text1"/>
          <w:szCs w:val="19"/>
        </w:rPr>
        <w:t>W 20</w:t>
      </w:r>
      <w:r w:rsidR="009052CA">
        <w:rPr>
          <w:rFonts w:cs="Arial"/>
          <w:color w:val="000000" w:themeColor="text1"/>
          <w:szCs w:val="19"/>
        </w:rPr>
        <w:t>2</w:t>
      </w:r>
      <w:r w:rsidR="00ED34AF">
        <w:rPr>
          <w:rFonts w:cs="Arial"/>
          <w:color w:val="000000" w:themeColor="text1"/>
          <w:szCs w:val="19"/>
        </w:rPr>
        <w:t>4</w:t>
      </w:r>
      <w:r>
        <w:rPr>
          <w:rFonts w:cs="Arial"/>
          <w:color w:val="000000" w:themeColor="text1"/>
          <w:szCs w:val="19"/>
        </w:rPr>
        <w:t xml:space="preserve"> r. w województwie opolskim średnia cena transakcy</w:t>
      </w:r>
      <w:r w:rsidR="007252C9">
        <w:rPr>
          <w:rFonts w:cs="Arial"/>
          <w:color w:val="000000" w:themeColor="text1"/>
          <w:szCs w:val="19"/>
        </w:rPr>
        <w:t xml:space="preserve">jna </w:t>
      </w:r>
      <w:r w:rsidR="0095250D">
        <w:rPr>
          <w:rFonts w:cs="Arial"/>
          <w:color w:val="000000" w:themeColor="text1"/>
          <w:szCs w:val="19"/>
        </w:rPr>
        <w:t>1 m</w:t>
      </w:r>
      <w:r w:rsidR="0095250D" w:rsidRPr="0095250D">
        <w:rPr>
          <w:rFonts w:cs="Arial"/>
          <w:color w:val="000000" w:themeColor="text1"/>
          <w:szCs w:val="19"/>
          <w:vertAlign w:val="superscript"/>
        </w:rPr>
        <w:t>2</w:t>
      </w:r>
      <w:r w:rsidR="0095250D">
        <w:rPr>
          <w:rFonts w:cs="Arial"/>
          <w:color w:val="000000" w:themeColor="text1"/>
          <w:szCs w:val="19"/>
          <w:vertAlign w:val="superscript"/>
        </w:rPr>
        <w:t xml:space="preserve"> </w:t>
      </w:r>
      <w:r w:rsidR="0095250D">
        <w:rPr>
          <w:rFonts w:cs="Arial"/>
          <w:color w:val="000000" w:themeColor="text1"/>
          <w:szCs w:val="19"/>
        </w:rPr>
        <w:t xml:space="preserve">powierzchni użytkowej </w:t>
      </w:r>
      <w:r w:rsidR="007252C9">
        <w:rPr>
          <w:rFonts w:cs="Arial"/>
          <w:color w:val="000000" w:themeColor="text1"/>
          <w:szCs w:val="19"/>
        </w:rPr>
        <w:t>lokali mieszkalnych wynosiła</w:t>
      </w:r>
      <w:r>
        <w:rPr>
          <w:rFonts w:cs="Arial"/>
          <w:color w:val="000000" w:themeColor="text1"/>
          <w:szCs w:val="19"/>
        </w:rPr>
        <w:t xml:space="preserve"> </w:t>
      </w:r>
      <w:r w:rsidR="00C75D1C">
        <w:rPr>
          <w:rFonts w:cs="Arial"/>
          <w:color w:val="000000" w:themeColor="text1"/>
          <w:szCs w:val="19"/>
        </w:rPr>
        <w:t>5</w:t>
      </w:r>
      <w:r w:rsidR="00ED34AF">
        <w:rPr>
          <w:rFonts w:cs="Arial"/>
          <w:color w:val="000000" w:themeColor="text1"/>
          <w:szCs w:val="19"/>
        </w:rPr>
        <w:t>901</w:t>
      </w:r>
      <w:r w:rsidR="00C75D1C">
        <w:rPr>
          <w:rFonts w:cs="Arial"/>
          <w:color w:val="000000" w:themeColor="text1"/>
          <w:szCs w:val="19"/>
        </w:rPr>
        <w:t xml:space="preserve"> </w:t>
      </w:r>
      <w:r w:rsidR="0095250D">
        <w:rPr>
          <w:rFonts w:cs="Arial"/>
          <w:color w:val="000000" w:themeColor="text1"/>
          <w:szCs w:val="19"/>
        </w:rPr>
        <w:t>zł</w:t>
      </w:r>
      <w:r>
        <w:rPr>
          <w:rFonts w:cs="Arial"/>
          <w:color w:val="000000" w:themeColor="text1"/>
          <w:szCs w:val="19"/>
        </w:rPr>
        <w:t xml:space="preserve"> i była o </w:t>
      </w:r>
      <w:r w:rsidR="00ED34AF">
        <w:rPr>
          <w:rFonts w:cs="Arial"/>
          <w:color w:val="000000" w:themeColor="text1"/>
          <w:szCs w:val="19"/>
        </w:rPr>
        <w:t>85</w:t>
      </w:r>
      <w:r w:rsidR="00C75D1C">
        <w:rPr>
          <w:rFonts w:cs="Arial"/>
          <w:color w:val="000000" w:themeColor="text1"/>
          <w:szCs w:val="19"/>
        </w:rPr>
        <w:t>7</w:t>
      </w:r>
      <w:r w:rsidR="00B73782">
        <w:rPr>
          <w:rFonts w:cs="Arial"/>
          <w:color w:val="000000" w:themeColor="text1"/>
          <w:szCs w:val="19"/>
        </w:rPr>
        <w:t xml:space="preserve"> zł wyższa niż w 202</w:t>
      </w:r>
      <w:r w:rsidR="00ED34AF">
        <w:rPr>
          <w:rFonts w:cs="Arial"/>
          <w:color w:val="000000" w:themeColor="text1"/>
          <w:szCs w:val="19"/>
        </w:rPr>
        <w:t>3</w:t>
      </w:r>
      <w:r>
        <w:rPr>
          <w:rFonts w:cs="Arial"/>
          <w:color w:val="000000" w:themeColor="text1"/>
          <w:szCs w:val="19"/>
        </w:rPr>
        <w:t xml:space="preserve"> r., a </w:t>
      </w:r>
      <w:r w:rsidRPr="002E50E6">
        <w:rPr>
          <w:rFonts w:cs="Arial"/>
          <w:color w:val="000000" w:themeColor="text1"/>
          <w:szCs w:val="19"/>
        </w:rPr>
        <w:t>na</w:t>
      </w:r>
      <w:r>
        <w:rPr>
          <w:rFonts w:cs="Arial"/>
          <w:color w:val="000000" w:themeColor="text1"/>
          <w:szCs w:val="19"/>
        </w:rPr>
        <w:t xml:space="preserve"> wolnym rynku</w:t>
      </w:r>
      <w:r w:rsidR="00796B59">
        <w:rPr>
          <w:rFonts w:cs="Arial"/>
          <w:color w:val="000000" w:themeColor="text1"/>
          <w:szCs w:val="19"/>
        </w:rPr>
        <w:t> </w:t>
      </w:r>
      <w:r>
        <w:rPr>
          <w:rFonts w:cs="Arial"/>
          <w:color w:val="000000" w:themeColor="text1"/>
          <w:szCs w:val="19"/>
        </w:rPr>
        <w:t>–</w:t>
      </w:r>
      <w:r w:rsidR="00796B59">
        <w:rPr>
          <w:rFonts w:cs="Arial"/>
          <w:color w:val="000000" w:themeColor="text1"/>
          <w:szCs w:val="19"/>
        </w:rPr>
        <w:t> </w:t>
      </w:r>
      <w:r w:rsidR="006A6696">
        <w:rPr>
          <w:rFonts w:cs="Arial"/>
          <w:color w:val="000000" w:themeColor="text1"/>
          <w:szCs w:val="19"/>
        </w:rPr>
        <w:t>6124</w:t>
      </w:r>
      <w:r w:rsidR="0095250D">
        <w:rPr>
          <w:rFonts w:cs="Arial"/>
          <w:color w:val="000000" w:themeColor="text1"/>
          <w:szCs w:val="19"/>
        </w:rPr>
        <w:t xml:space="preserve"> zł</w:t>
      </w:r>
      <w:r>
        <w:rPr>
          <w:rFonts w:cs="Arial"/>
          <w:color w:val="000000" w:themeColor="text1"/>
          <w:szCs w:val="19"/>
        </w:rPr>
        <w:t xml:space="preserve">, tj. więcej o </w:t>
      </w:r>
      <w:r w:rsidR="006A6696">
        <w:rPr>
          <w:rFonts w:cs="Arial"/>
          <w:color w:val="000000" w:themeColor="text1"/>
          <w:szCs w:val="19"/>
        </w:rPr>
        <w:t>864</w:t>
      </w:r>
      <w:r>
        <w:rPr>
          <w:rFonts w:cs="Arial"/>
          <w:color w:val="000000" w:themeColor="text1"/>
          <w:szCs w:val="19"/>
        </w:rPr>
        <w:t xml:space="preserve"> zł niż przed rokiem</w:t>
      </w:r>
      <w:r w:rsidRPr="007C67A0">
        <w:rPr>
          <w:rFonts w:cs="Arial"/>
          <w:color w:val="000000" w:themeColor="text1"/>
          <w:szCs w:val="19"/>
        </w:rPr>
        <w:t xml:space="preserve">. </w:t>
      </w:r>
      <w:r>
        <w:rPr>
          <w:rFonts w:cs="Arial"/>
          <w:color w:val="000000" w:themeColor="text1"/>
          <w:szCs w:val="19"/>
        </w:rPr>
        <w:t xml:space="preserve">Najwyższe ceny osiągały mieszkania </w:t>
      </w:r>
      <w:r w:rsidR="00796B59">
        <w:rPr>
          <w:rFonts w:cs="Arial"/>
          <w:color w:val="000000" w:themeColor="text1"/>
          <w:szCs w:val="19"/>
        </w:rPr>
        <w:br/>
      </w:r>
      <w:r w:rsidR="0022074C">
        <w:rPr>
          <w:rFonts w:cs="Arial"/>
          <w:color w:val="000000" w:themeColor="text1"/>
          <w:szCs w:val="19"/>
        </w:rPr>
        <w:t>1</w:t>
      </w:r>
      <w:r>
        <w:rPr>
          <w:rFonts w:cs="Arial"/>
          <w:color w:val="000000" w:themeColor="text1"/>
          <w:szCs w:val="19"/>
        </w:rPr>
        <w:t>-</w:t>
      </w:r>
      <w:r w:rsidR="00796B59">
        <w:rPr>
          <w:rFonts w:cs="Arial"/>
          <w:color w:val="000000" w:themeColor="text1"/>
          <w:szCs w:val="19"/>
        </w:rPr>
        <w:t>i</w:t>
      </w:r>
      <w:r>
        <w:rPr>
          <w:rFonts w:cs="Arial"/>
          <w:color w:val="000000" w:themeColor="text1"/>
          <w:szCs w:val="19"/>
        </w:rPr>
        <w:t xml:space="preserve">zbowe – </w:t>
      </w:r>
      <w:r w:rsidR="0022074C">
        <w:rPr>
          <w:rFonts w:cs="Arial"/>
          <w:color w:val="000000" w:themeColor="text1"/>
          <w:szCs w:val="19"/>
        </w:rPr>
        <w:t>7468</w:t>
      </w:r>
      <w:r>
        <w:rPr>
          <w:rFonts w:cs="Arial"/>
          <w:color w:val="000000" w:themeColor="text1"/>
          <w:szCs w:val="19"/>
        </w:rPr>
        <w:t xml:space="preserve"> zł/</w:t>
      </w:r>
      <w:r w:rsidRPr="007F3331">
        <w:rPr>
          <w:rFonts w:cs="Arial"/>
          <w:color w:val="000000" w:themeColor="text1"/>
          <w:szCs w:val="19"/>
        </w:rPr>
        <w:t>m</w:t>
      </w:r>
      <w:r w:rsidRPr="007F3331">
        <w:rPr>
          <w:rFonts w:cs="Arial"/>
          <w:color w:val="000000" w:themeColor="text1"/>
          <w:szCs w:val="19"/>
          <w:vertAlign w:val="superscript"/>
        </w:rPr>
        <w:t>2</w:t>
      </w:r>
      <w:r>
        <w:rPr>
          <w:rFonts w:cs="Arial"/>
          <w:color w:val="000000" w:themeColor="text1"/>
          <w:szCs w:val="19"/>
        </w:rPr>
        <w:t>, a najniższe – 4-izbowe i większe (</w:t>
      </w:r>
      <w:r w:rsidR="0022074C">
        <w:rPr>
          <w:rFonts w:cs="Arial"/>
          <w:color w:val="000000" w:themeColor="text1"/>
          <w:szCs w:val="19"/>
        </w:rPr>
        <w:t>5180</w:t>
      </w:r>
      <w:r>
        <w:rPr>
          <w:rFonts w:cs="Arial"/>
          <w:color w:val="000000" w:themeColor="text1"/>
          <w:szCs w:val="19"/>
        </w:rPr>
        <w:t xml:space="preserve"> zł/m</w:t>
      </w:r>
      <w:r w:rsidRPr="007F3331">
        <w:rPr>
          <w:rFonts w:cs="Arial"/>
          <w:color w:val="000000" w:themeColor="text1"/>
          <w:szCs w:val="19"/>
          <w:vertAlign w:val="superscript"/>
        </w:rPr>
        <w:t>2</w:t>
      </w:r>
      <w:r>
        <w:rPr>
          <w:rFonts w:cs="Arial"/>
          <w:color w:val="000000" w:themeColor="text1"/>
          <w:szCs w:val="19"/>
        </w:rPr>
        <w:t xml:space="preserve">). </w:t>
      </w:r>
      <w:r w:rsidRPr="00B77A46">
        <w:rPr>
          <w:rFonts w:cs="Arial"/>
          <w:szCs w:val="19"/>
        </w:rPr>
        <w:t xml:space="preserve">Najwięcej </w:t>
      </w:r>
      <w:r w:rsidRPr="00796B59">
        <w:rPr>
          <w:rFonts w:cs="Arial"/>
          <w:color w:val="000000" w:themeColor="text1"/>
          <w:szCs w:val="19"/>
        </w:rPr>
        <w:t xml:space="preserve">za lokal </w:t>
      </w:r>
      <w:r w:rsidRPr="00B77A46">
        <w:rPr>
          <w:rFonts w:cs="Arial"/>
          <w:szCs w:val="19"/>
        </w:rPr>
        <w:lastRenderedPageBreak/>
        <w:t>mieszkalny trzeba było zapłacić w m. Opolu, gdzie średnia cena</w:t>
      </w:r>
      <w:r w:rsidR="00CE1163">
        <w:rPr>
          <w:rFonts w:cs="Arial"/>
          <w:szCs w:val="19"/>
        </w:rPr>
        <w:t xml:space="preserve"> </w:t>
      </w:r>
      <w:r w:rsidRPr="00B77A46">
        <w:rPr>
          <w:rFonts w:cs="Arial"/>
          <w:szCs w:val="19"/>
        </w:rPr>
        <w:t>1 m</w:t>
      </w:r>
      <w:r w:rsidRPr="00B77A46">
        <w:rPr>
          <w:rFonts w:cs="Arial"/>
          <w:szCs w:val="19"/>
          <w:vertAlign w:val="superscript"/>
        </w:rPr>
        <w:t>2</w:t>
      </w:r>
      <w:r w:rsidRPr="00B77A46">
        <w:rPr>
          <w:rFonts w:cs="Arial"/>
          <w:szCs w:val="19"/>
        </w:rPr>
        <w:t xml:space="preserve"> </w:t>
      </w:r>
      <w:r w:rsidR="007252C9" w:rsidRPr="00B77A46">
        <w:rPr>
          <w:rFonts w:cs="Arial"/>
          <w:szCs w:val="19"/>
        </w:rPr>
        <w:t>wynosiła</w:t>
      </w:r>
      <w:r w:rsidRPr="00B77A46">
        <w:rPr>
          <w:rFonts w:cs="Arial"/>
          <w:szCs w:val="19"/>
        </w:rPr>
        <w:t xml:space="preserve"> </w:t>
      </w:r>
      <w:r w:rsidR="007555A1">
        <w:rPr>
          <w:rFonts w:cs="Arial"/>
          <w:szCs w:val="19"/>
        </w:rPr>
        <w:t>84</w:t>
      </w:r>
      <w:r w:rsidR="00B77A46" w:rsidRPr="00B77A46">
        <w:rPr>
          <w:rFonts w:cs="Arial"/>
          <w:szCs w:val="19"/>
        </w:rPr>
        <w:t>0</w:t>
      </w:r>
      <w:r w:rsidR="007555A1">
        <w:rPr>
          <w:rFonts w:cs="Arial"/>
          <w:szCs w:val="19"/>
        </w:rPr>
        <w:t>9</w:t>
      </w:r>
      <w:r w:rsidRPr="00B77A46">
        <w:rPr>
          <w:rFonts w:cs="Arial"/>
          <w:szCs w:val="19"/>
        </w:rPr>
        <w:t xml:space="preserve"> zł i</w:t>
      </w:r>
      <w:r w:rsidR="00CE1163">
        <w:rPr>
          <w:rFonts w:cs="Arial"/>
          <w:szCs w:val="19"/>
        </w:rPr>
        <w:t> </w:t>
      </w:r>
      <w:r w:rsidRPr="00B77A46">
        <w:rPr>
          <w:rFonts w:cs="Arial"/>
          <w:szCs w:val="19"/>
        </w:rPr>
        <w:t xml:space="preserve">powiecie </w:t>
      </w:r>
      <w:r w:rsidR="007555A1">
        <w:rPr>
          <w:rFonts w:cs="Arial"/>
          <w:szCs w:val="19"/>
        </w:rPr>
        <w:t>opolski</w:t>
      </w:r>
      <w:r w:rsidR="009052CA" w:rsidRPr="00B77A46">
        <w:rPr>
          <w:rFonts w:cs="Arial"/>
          <w:szCs w:val="19"/>
        </w:rPr>
        <w:t>m</w:t>
      </w:r>
      <w:r w:rsidRPr="00B77A46">
        <w:rPr>
          <w:rFonts w:cs="Arial"/>
          <w:szCs w:val="19"/>
        </w:rPr>
        <w:t xml:space="preserve"> (</w:t>
      </w:r>
      <w:r w:rsidR="00B77A46" w:rsidRPr="00B77A46">
        <w:rPr>
          <w:rFonts w:cs="Arial"/>
          <w:szCs w:val="19"/>
        </w:rPr>
        <w:t>5</w:t>
      </w:r>
      <w:r w:rsidR="007555A1">
        <w:rPr>
          <w:rFonts w:cs="Arial"/>
          <w:szCs w:val="19"/>
        </w:rPr>
        <w:t>676</w:t>
      </w:r>
      <w:r w:rsidRPr="00B77A46">
        <w:rPr>
          <w:rFonts w:cs="Arial"/>
          <w:szCs w:val="19"/>
        </w:rPr>
        <w:t xml:space="preserve"> zł/m</w:t>
      </w:r>
      <w:r w:rsidRPr="00B77A46">
        <w:rPr>
          <w:rFonts w:cs="Arial"/>
          <w:szCs w:val="19"/>
          <w:vertAlign w:val="superscript"/>
        </w:rPr>
        <w:t>2</w:t>
      </w:r>
      <w:r w:rsidRPr="00B77A46">
        <w:rPr>
          <w:rFonts w:cs="Arial"/>
          <w:szCs w:val="19"/>
        </w:rPr>
        <w:t xml:space="preserve">), a najmniej w powiatach: </w:t>
      </w:r>
      <w:r w:rsidR="00B77A46" w:rsidRPr="00B77A46">
        <w:rPr>
          <w:rFonts w:cs="Arial"/>
          <w:szCs w:val="19"/>
        </w:rPr>
        <w:t>prudnickim (2</w:t>
      </w:r>
      <w:r w:rsidR="007555A1">
        <w:rPr>
          <w:rFonts w:cs="Arial"/>
          <w:szCs w:val="19"/>
        </w:rPr>
        <w:t>728</w:t>
      </w:r>
      <w:r w:rsidR="00B77A46" w:rsidRPr="00B77A46">
        <w:rPr>
          <w:rFonts w:cs="Arial"/>
          <w:szCs w:val="19"/>
        </w:rPr>
        <w:t xml:space="preserve"> zł/m</w:t>
      </w:r>
      <w:r w:rsidR="00B77A46" w:rsidRPr="00B77A46">
        <w:rPr>
          <w:rFonts w:cs="Arial"/>
          <w:szCs w:val="19"/>
          <w:vertAlign w:val="superscript"/>
        </w:rPr>
        <w:t>2</w:t>
      </w:r>
      <w:r w:rsidR="00B77A46" w:rsidRPr="00B77A46">
        <w:rPr>
          <w:rFonts w:cs="Arial"/>
          <w:szCs w:val="19"/>
        </w:rPr>
        <w:t>) oraz</w:t>
      </w:r>
      <w:r w:rsidR="00CE1163">
        <w:rPr>
          <w:rFonts w:cs="Arial"/>
          <w:szCs w:val="19"/>
        </w:rPr>
        <w:t> </w:t>
      </w:r>
      <w:r w:rsidR="00F844C7" w:rsidRPr="00B77A46">
        <w:rPr>
          <w:rFonts w:cs="Arial"/>
          <w:szCs w:val="19"/>
        </w:rPr>
        <w:t>głubczyckim (</w:t>
      </w:r>
      <w:r w:rsidR="00B77A46" w:rsidRPr="00B77A46">
        <w:rPr>
          <w:rFonts w:cs="Arial"/>
          <w:szCs w:val="19"/>
        </w:rPr>
        <w:t>2</w:t>
      </w:r>
      <w:r w:rsidR="007555A1">
        <w:rPr>
          <w:rFonts w:cs="Arial"/>
          <w:szCs w:val="19"/>
        </w:rPr>
        <w:t>970</w:t>
      </w:r>
      <w:r w:rsidR="00F844C7" w:rsidRPr="00B77A46">
        <w:rPr>
          <w:rFonts w:cs="Arial"/>
          <w:szCs w:val="19"/>
        </w:rPr>
        <w:t xml:space="preserve"> zł/m</w:t>
      </w:r>
      <w:r w:rsidR="00F844C7" w:rsidRPr="00B77A46">
        <w:rPr>
          <w:rFonts w:cs="Arial"/>
          <w:szCs w:val="19"/>
          <w:vertAlign w:val="superscript"/>
        </w:rPr>
        <w:t>2</w:t>
      </w:r>
      <w:r w:rsidR="00F844C7" w:rsidRPr="00B77A46">
        <w:rPr>
          <w:rFonts w:cs="Arial"/>
          <w:szCs w:val="19"/>
        </w:rPr>
        <w:t>)</w:t>
      </w:r>
      <w:r w:rsidRPr="00B77A46">
        <w:rPr>
          <w:rFonts w:cs="Arial"/>
          <w:szCs w:val="19"/>
        </w:rPr>
        <w:t>.</w:t>
      </w:r>
    </w:p>
    <w:p w14:paraId="5982EDF1" w14:textId="195E1CC5" w:rsidR="006B217F" w:rsidRDefault="0035483C" w:rsidP="00BD3E3E">
      <w:pPr>
        <w:spacing w:line="288" w:lineRule="auto"/>
      </w:pPr>
      <w:r w:rsidRPr="00701C55">
        <w:rPr>
          <w:rFonts w:cs="Arial"/>
          <w:color w:val="000000" w:themeColor="text1"/>
          <w:szCs w:val="19"/>
        </w:rPr>
        <w:t xml:space="preserve">Rynkowa sprzedaż lokali mieszkalnych (sprzedaż na wolnym rynku i przetargowa) miała miejsce głównie na obszarach miejskich. Obrót lokalami mieszkalnymi w granicach miast stanowił </w:t>
      </w:r>
      <w:r w:rsidR="00B73782">
        <w:rPr>
          <w:rFonts w:cs="Arial"/>
          <w:color w:val="000000" w:themeColor="text1"/>
          <w:szCs w:val="19"/>
        </w:rPr>
        <w:t>8</w:t>
      </w:r>
      <w:r w:rsidR="00101881">
        <w:rPr>
          <w:rFonts w:cs="Arial"/>
          <w:color w:val="000000" w:themeColor="text1"/>
          <w:szCs w:val="19"/>
        </w:rPr>
        <w:t>6</w:t>
      </w:r>
      <w:r w:rsidR="00B73782">
        <w:rPr>
          <w:rFonts w:cs="Arial"/>
          <w:color w:val="000000" w:themeColor="text1"/>
          <w:szCs w:val="19"/>
        </w:rPr>
        <w:t>,</w:t>
      </w:r>
      <w:r w:rsidR="009A479D">
        <w:rPr>
          <w:rFonts w:cs="Arial"/>
          <w:color w:val="000000" w:themeColor="text1"/>
          <w:szCs w:val="19"/>
        </w:rPr>
        <w:t>4</w:t>
      </w:r>
      <w:r w:rsidRPr="00701C55">
        <w:rPr>
          <w:rFonts w:cs="Arial"/>
          <w:color w:val="000000" w:themeColor="text1"/>
          <w:szCs w:val="19"/>
        </w:rPr>
        <w:t xml:space="preserve">% obrotu w ujęciu ilościowym i </w:t>
      </w:r>
      <w:r w:rsidR="00101881">
        <w:rPr>
          <w:rFonts w:cs="Arial"/>
          <w:color w:val="000000" w:themeColor="text1"/>
          <w:szCs w:val="19"/>
        </w:rPr>
        <w:t>88</w:t>
      </w:r>
      <w:r w:rsidR="00B73782">
        <w:rPr>
          <w:rFonts w:cs="Arial"/>
          <w:color w:val="000000" w:themeColor="text1"/>
          <w:szCs w:val="19"/>
        </w:rPr>
        <w:t>,</w:t>
      </w:r>
      <w:r w:rsidR="00101881">
        <w:rPr>
          <w:rFonts w:cs="Arial"/>
          <w:color w:val="000000" w:themeColor="text1"/>
          <w:szCs w:val="19"/>
        </w:rPr>
        <w:t>8</w:t>
      </w:r>
      <w:r w:rsidRPr="00701C55">
        <w:rPr>
          <w:rFonts w:cs="Arial"/>
          <w:color w:val="000000" w:themeColor="text1"/>
          <w:szCs w:val="19"/>
        </w:rPr>
        <w:t>% w ujęciu wartościowym.</w:t>
      </w:r>
    </w:p>
    <w:p w14:paraId="7237EECB" w14:textId="4572B707" w:rsidR="0035483C" w:rsidRPr="00701C55" w:rsidRDefault="0035483C" w:rsidP="00BD3E3E">
      <w:pPr>
        <w:spacing w:line="288" w:lineRule="auto"/>
        <w:rPr>
          <w:rFonts w:cs="Arial"/>
          <w:color w:val="000000" w:themeColor="text1"/>
          <w:szCs w:val="19"/>
        </w:rPr>
      </w:pPr>
      <w:r w:rsidRPr="00701C55">
        <w:rPr>
          <w:rFonts w:cs="Arial"/>
          <w:color w:val="000000" w:themeColor="text1"/>
          <w:szCs w:val="19"/>
        </w:rPr>
        <w:t>W 20</w:t>
      </w:r>
      <w:r w:rsidR="00B73782">
        <w:rPr>
          <w:rFonts w:cs="Arial"/>
          <w:color w:val="000000" w:themeColor="text1"/>
          <w:szCs w:val="19"/>
        </w:rPr>
        <w:t>2</w:t>
      </w:r>
      <w:r w:rsidR="00970D3F">
        <w:rPr>
          <w:rFonts w:cs="Arial"/>
          <w:color w:val="000000" w:themeColor="text1"/>
          <w:szCs w:val="19"/>
        </w:rPr>
        <w:t>4</w:t>
      </w:r>
      <w:r w:rsidRPr="00701C55">
        <w:rPr>
          <w:rFonts w:cs="Arial"/>
          <w:color w:val="000000" w:themeColor="text1"/>
          <w:szCs w:val="19"/>
        </w:rPr>
        <w:t xml:space="preserve"> r. na rynku lokali mieszkalnych przeważał obrót na rynku wtórnym (</w:t>
      </w:r>
      <w:r w:rsidR="009A479D">
        <w:rPr>
          <w:rFonts w:cs="Arial"/>
          <w:color w:val="000000" w:themeColor="text1"/>
          <w:szCs w:val="19"/>
        </w:rPr>
        <w:t>71,</w:t>
      </w:r>
      <w:r w:rsidR="00C17362">
        <w:rPr>
          <w:rFonts w:cs="Arial"/>
          <w:color w:val="000000" w:themeColor="text1"/>
          <w:szCs w:val="19"/>
        </w:rPr>
        <w:t>1</w:t>
      </w:r>
      <w:r w:rsidRPr="00701C55">
        <w:rPr>
          <w:rFonts w:cs="Arial"/>
          <w:color w:val="000000" w:themeColor="text1"/>
          <w:szCs w:val="19"/>
        </w:rPr>
        <w:t>% liczby</w:t>
      </w:r>
      <w:r w:rsidR="00796B59">
        <w:rPr>
          <w:rFonts w:cs="Arial"/>
          <w:color w:val="000000" w:themeColor="text1"/>
          <w:szCs w:val="19"/>
        </w:rPr>
        <w:t xml:space="preserve"> </w:t>
      </w:r>
      <w:r w:rsidRPr="00701C55">
        <w:rPr>
          <w:rFonts w:cs="Arial"/>
          <w:color w:val="000000" w:themeColor="text1"/>
          <w:szCs w:val="19"/>
        </w:rPr>
        <w:t>i</w:t>
      </w:r>
      <w:r w:rsidR="00796B59">
        <w:rPr>
          <w:rFonts w:cs="Arial"/>
          <w:color w:val="000000" w:themeColor="text1"/>
          <w:szCs w:val="19"/>
        </w:rPr>
        <w:t> </w:t>
      </w:r>
      <w:r w:rsidR="009A479D">
        <w:rPr>
          <w:rFonts w:cs="Arial"/>
          <w:color w:val="000000" w:themeColor="text1"/>
          <w:szCs w:val="19"/>
        </w:rPr>
        <w:t>6</w:t>
      </w:r>
      <w:r w:rsidR="00C17362">
        <w:rPr>
          <w:rFonts w:cs="Arial"/>
          <w:color w:val="000000" w:themeColor="text1"/>
          <w:szCs w:val="19"/>
        </w:rPr>
        <w:t>2</w:t>
      </w:r>
      <w:r w:rsidR="009052CA">
        <w:rPr>
          <w:rFonts w:cs="Arial"/>
          <w:color w:val="000000" w:themeColor="text1"/>
          <w:szCs w:val="19"/>
        </w:rPr>
        <w:t>,</w:t>
      </w:r>
      <w:r w:rsidR="00C17362">
        <w:rPr>
          <w:rFonts w:cs="Arial"/>
          <w:color w:val="000000" w:themeColor="text1"/>
          <w:szCs w:val="19"/>
        </w:rPr>
        <w:t>6</w:t>
      </w:r>
      <w:r w:rsidRPr="00701C55">
        <w:rPr>
          <w:rFonts w:cs="Arial"/>
          <w:color w:val="000000" w:themeColor="text1"/>
          <w:szCs w:val="19"/>
        </w:rPr>
        <w:t>%</w:t>
      </w:r>
      <w:r w:rsidR="00796B59">
        <w:rPr>
          <w:rFonts w:cs="Arial"/>
          <w:color w:val="000000" w:themeColor="text1"/>
          <w:szCs w:val="19"/>
        </w:rPr>
        <w:t> </w:t>
      </w:r>
      <w:r w:rsidRPr="00701C55">
        <w:rPr>
          <w:rFonts w:cs="Arial"/>
          <w:color w:val="000000" w:themeColor="text1"/>
          <w:szCs w:val="19"/>
        </w:rPr>
        <w:t>wartości sprzedanych lokali mieszkalnych).</w:t>
      </w:r>
    </w:p>
    <w:p w14:paraId="66D0DFD9" w14:textId="0D1EFE86" w:rsidR="009479B8" w:rsidRPr="007D20EF" w:rsidRDefault="009479B8" w:rsidP="00BD3E3E">
      <w:pPr>
        <w:spacing w:line="288" w:lineRule="auto"/>
        <w:rPr>
          <w:rFonts w:cs="Arial"/>
          <w:color w:val="000000" w:themeColor="text1"/>
          <w:szCs w:val="19"/>
        </w:rPr>
      </w:pPr>
      <w:r w:rsidRPr="007D20EF">
        <w:rPr>
          <w:rFonts w:cs="Arial"/>
          <w:color w:val="000000" w:themeColor="text1"/>
          <w:szCs w:val="19"/>
        </w:rPr>
        <w:t>Biorąc pod uwagę powierzchnię użyt</w:t>
      </w:r>
      <w:r w:rsidR="00B73782">
        <w:rPr>
          <w:rFonts w:cs="Arial"/>
          <w:color w:val="000000" w:themeColor="text1"/>
          <w:szCs w:val="19"/>
        </w:rPr>
        <w:t>kową sprzedanych lokali</w:t>
      </w:r>
      <w:r w:rsidRPr="007D20EF">
        <w:rPr>
          <w:rFonts w:cs="Arial"/>
          <w:color w:val="000000" w:themeColor="text1"/>
          <w:szCs w:val="19"/>
        </w:rPr>
        <w:t xml:space="preserve"> </w:t>
      </w:r>
      <w:r w:rsidR="009052CA">
        <w:rPr>
          <w:rFonts w:cs="Arial"/>
          <w:color w:val="000000" w:themeColor="text1"/>
          <w:szCs w:val="19"/>
        </w:rPr>
        <w:t xml:space="preserve">zarówno </w:t>
      </w:r>
      <w:r w:rsidRPr="007D20EF">
        <w:rPr>
          <w:rFonts w:cs="Arial"/>
          <w:color w:val="000000" w:themeColor="text1"/>
          <w:szCs w:val="19"/>
        </w:rPr>
        <w:t>na rynku pierwotnym</w:t>
      </w:r>
      <w:r w:rsidR="009052CA">
        <w:rPr>
          <w:rFonts w:cs="Arial"/>
          <w:color w:val="000000" w:themeColor="text1"/>
          <w:szCs w:val="19"/>
        </w:rPr>
        <w:t>, jak i wtórnym</w:t>
      </w:r>
      <w:r w:rsidRPr="007D20EF">
        <w:rPr>
          <w:rFonts w:cs="Arial"/>
          <w:color w:val="000000" w:themeColor="text1"/>
          <w:szCs w:val="19"/>
        </w:rPr>
        <w:t xml:space="preserve"> </w:t>
      </w:r>
      <w:r w:rsidR="0059336D" w:rsidRPr="007D20EF">
        <w:rPr>
          <w:rFonts w:cs="Arial"/>
          <w:color w:val="000000" w:themeColor="text1"/>
          <w:szCs w:val="19"/>
        </w:rPr>
        <w:t>dominowały</w:t>
      </w:r>
      <w:r w:rsidRPr="007D20EF">
        <w:rPr>
          <w:rFonts w:cs="Arial"/>
          <w:color w:val="000000" w:themeColor="text1"/>
          <w:szCs w:val="19"/>
        </w:rPr>
        <w:t xml:space="preserve"> lokale </w:t>
      </w:r>
      <w:r w:rsidR="00B73782">
        <w:rPr>
          <w:rFonts w:cs="Arial"/>
          <w:color w:val="000000" w:themeColor="text1"/>
          <w:szCs w:val="19"/>
        </w:rPr>
        <w:t xml:space="preserve">mieszkalne o powierzchni od </w:t>
      </w:r>
      <w:r w:rsidR="009052CA">
        <w:rPr>
          <w:rFonts w:cs="Arial"/>
          <w:color w:val="000000" w:themeColor="text1"/>
          <w:szCs w:val="19"/>
        </w:rPr>
        <w:t>4</w:t>
      </w:r>
      <w:r w:rsidR="00B73782">
        <w:rPr>
          <w:rFonts w:cs="Arial"/>
          <w:color w:val="000000" w:themeColor="text1"/>
          <w:szCs w:val="19"/>
        </w:rPr>
        <w:t xml:space="preserve">0,1 do </w:t>
      </w:r>
      <w:r w:rsidR="009052CA">
        <w:rPr>
          <w:rFonts w:cs="Arial"/>
          <w:color w:val="000000" w:themeColor="text1"/>
          <w:szCs w:val="19"/>
        </w:rPr>
        <w:t>6</w:t>
      </w:r>
      <w:r w:rsidR="00B73782">
        <w:rPr>
          <w:rFonts w:cs="Arial"/>
          <w:color w:val="000000" w:themeColor="text1"/>
          <w:szCs w:val="19"/>
        </w:rPr>
        <w:t>0</w:t>
      </w:r>
      <w:r w:rsidRPr="007D20EF">
        <w:rPr>
          <w:rFonts w:cs="Arial"/>
          <w:color w:val="000000" w:themeColor="text1"/>
          <w:szCs w:val="19"/>
        </w:rPr>
        <w:t xml:space="preserve"> m</w:t>
      </w:r>
      <w:r w:rsidRPr="007D20EF">
        <w:rPr>
          <w:rFonts w:cs="Arial"/>
          <w:color w:val="000000" w:themeColor="text1"/>
          <w:szCs w:val="19"/>
          <w:vertAlign w:val="superscript"/>
        </w:rPr>
        <w:t>2</w:t>
      </w:r>
      <w:r w:rsidR="00B73782">
        <w:rPr>
          <w:rFonts w:cs="Arial"/>
          <w:color w:val="000000" w:themeColor="text1"/>
          <w:szCs w:val="19"/>
        </w:rPr>
        <w:t xml:space="preserve">. </w:t>
      </w:r>
      <w:r w:rsidR="0059336D" w:rsidRPr="007D20EF">
        <w:rPr>
          <w:rFonts w:cs="Arial"/>
          <w:color w:val="000000" w:themeColor="text1"/>
          <w:szCs w:val="19"/>
        </w:rPr>
        <w:t>Ich udział w</w:t>
      </w:r>
      <w:r w:rsidR="00821DBB">
        <w:rPr>
          <w:rFonts w:cs="Arial"/>
          <w:color w:val="000000" w:themeColor="text1"/>
          <w:szCs w:val="19"/>
        </w:rPr>
        <w:t> </w:t>
      </w:r>
      <w:r w:rsidR="0059336D" w:rsidRPr="007D20EF">
        <w:rPr>
          <w:rFonts w:cs="Arial"/>
          <w:color w:val="000000" w:themeColor="text1"/>
          <w:szCs w:val="19"/>
        </w:rPr>
        <w:t xml:space="preserve">liczbie zrealizowanych transakcji na rynku pierwotnym wynosił </w:t>
      </w:r>
      <w:r w:rsidR="00073004">
        <w:rPr>
          <w:rFonts w:cs="Arial"/>
          <w:color w:val="000000" w:themeColor="text1"/>
          <w:szCs w:val="19"/>
        </w:rPr>
        <w:t>41</w:t>
      </w:r>
      <w:r w:rsidR="009052CA">
        <w:rPr>
          <w:rFonts w:cs="Arial"/>
          <w:color w:val="000000" w:themeColor="text1"/>
          <w:szCs w:val="19"/>
        </w:rPr>
        <w:t>,</w:t>
      </w:r>
      <w:r w:rsidR="00073004">
        <w:rPr>
          <w:rFonts w:cs="Arial"/>
          <w:color w:val="000000" w:themeColor="text1"/>
          <w:szCs w:val="19"/>
        </w:rPr>
        <w:t>4</w:t>
      </w:r>
      <w:r w:rsidR="0059336D" w:rsidRPr="007D20EF">
        <w:rPr>
          <w:rFonts w:cs="Arial"/>
          <w:color w:val="000000" w:themeColor="text1"/>
          <w:szCs w:val="19"/>
        </w:rPr>
        <w:t xml:space="preserve">%, a wtórnym </w:t>
      </w:r>
      <w:r w:rsidR="009052CA">
        <w:rPr>
          <w:rFonts w:cs="Arial"/>
          <w:color w:val="000000" w:themeColor="text1"/>
          <w:szCs w:val="19"/>
        </w:rPr>
        <w:t>4</w:t>
      </w:r>
      <w:r w:rsidR="00073004">
        <w:rPr>
          <w:rFonts w:cs="Arial"/>
          <w:color w:val="000000" w:themeColor="text1"/>
          <w:szCs w:val="19"/>
        </w:rPr>
        <w:t>8</w:t>
      </w:r>
      <w:r w:rsidR="009052CA">
        <w:rPr>
          <w:rFonts w:cs="Arial"/>
          <w:color w:val="000000" w:themeColor="text1"/>
          <w:szCs w:val="19"/>
        </w:rPr>
        <w:t>,</w:t>
      </w:r>
      <w:r w:rsidR="00073004">
        <w:rPr>
          <w:rFonts w:cs="Arial"/>
          <w:color w:val="000000" w:themeColor="text1"/>
          <w:szCs w:val="19"/>
        </w:rPr>
        <w:t>5</w:t>
      </w:r>
      <w:r w:rsidR="0059336D" w:rsidRPr="007D20EF">
        <w:rPr>
          <w:rFonts w:cs="Arial"/>
          <w:color w:val="000000" w:themeColor="text1"/>
          <w:szCs w:val="19"/>
        </w:rPr>
        <w:t xml:space="preserve">%. Pod względem wartości transakcji stanowiły z kolei </w:t>
      </w:r>
      <w:r w:rsidR="00073004">
        <w:rPr>
          <w:rFonts w:cs="Arial"/>
          <w:color w:val="000000" w:themeColor="text1"/>
          <w:szCs w:val="19"/>
        </w:rPr>
        <w:t>41</w:t>
      </w:r>
      <w:r w:rsidR="009052CA">
        <w:rPr>
          <w:rFonts w:cs="Arial"/>
          <w:color w:val="000000" w:themeColor="text1"/>
          <w:szCs w:val="19"/>
        </w:rPr>
        <w:t>,</w:t>
      </w:r>
      <w:r w:rsidR="00073004">
        <w:rPr>
          <w:rFonts w:cs="Arial"/>
          <w:color w:val="000000" w:themeColor="text1"/>
          <w:szCs w:val="19"/>
        </w:rPr>
        <w:t>2</w:t>
      </w:r>
      <w:r w:rsidR="0059336D" w:rsidRPr="007D20EF">
        <w:rPr>
          <w:rFonts w:cs="Arial"/>
          <w:color w:val="000000" w:themeColor="text1"/>
          <w:szCs w:val="19"/>
        </w:rPr>
        <w:t xml:space="preserve">% na rynku </w:t>
      </w:r>
      <w:r w:rsidR="00F65176" w:rsidRPr="007D20EF">
        <w:rPr>
          <w:rFonts w:cs="Arial"/>
          <w:color w:val="000000" w:themeColor="text1"/>
          <w:szCs w:val="19"/>
        </w:rPr>
        <w:t xml:space="preserve">pierwotnym i </w:t>
      </w:r>
      <w:r w:rsidR="0025717C">
        <w:rPr>
          <w:rFonts w:cs="Arial"/>
          <w:color w:val="000000" w:themeColor="text1"/>
          <w:szCs w:val="19"/>
        </w:rPr>
        <w:t>4</w:t>
      </w:r>
      <w:r w:rsidR="00073004">
        <w:rPr>
          <w:rFonts w:cs="Arial"/>
          <w:color w:val="000000" w:themeColor="text1"/>
          <w:szCs w:val="19"/>
        </w:rPr>
        <w:t>6</w:t>
      </w:r>
      <w:r w:rsidR="009052CA">
        <w:rPr>
          <w:rFonts w:cs="Arial"/>
          <w:color w:val="000000" w:themeColor="text1"/>
          <w:szCs w:val="19"/>
        </w:rPr>
        <w:t>,</w:t>
      </w:r>
      <w:r w:rsidR="00073004">
        <w:rPr>
          <w:rFonts w:cs="Arial"/>
          <w:color w:val="000000" w:themeColor="text1"/>
          <w:szCs w:val="19"/>
        </w:rPr>
        <w:t>5</w:t>
      </w:r>
      <w:r w:rsidRPr="007D20EF">
        <w:rPr>
          <w:rFonts w:cs="Arial"/>
          <w:color w:val="000000" w:themeColor="text1"/>
          <w:szCs w:val="19"/>
        </w:rPr>
        <w:t xml:space="preserve">% </w:t>
      </w:r>
      <w:r w:rsidR="00F65176" w:rsidRPr="007D20EF">
        <w:rPr>
          <w:rFonts w:cs="Arial"/>
          <w:color w:val="000000" w:themeColor="text1"/>
          <w:szCs w:val="19"/>
        </w:rPr>
        <w:t>na</w:t>
      </w:r>
      <w:r w:rsidR="00821DBB">
        <w:rPr>
          <w:rFonts w:cs="Arial"/>
          <w:color w:val="000000" w:themeColor="text1"/>
          <w:szCs w:val="19"/>
        </w:rPr>
        <w:t> </w:t>
      </w:r>
      <w:r w:rsidR="00F65176" w:rsidRPr="007D20EF">
        <w:rPr>
          <w:rFonts w:cs="Arial"/>
          <w:color w:val="000000" w:themeColor="text1"/>
          <w:szCs w:val="19"/>
        </w:rPr>
        <w:t>rynku wtórnym</w:t>
      </w:r>
      <w:r w:rsidRPr="007D20EF">
        <w:rPr>
          <w:rFonts w:cs="Arial"/>
          <w:color w:val="000000" w:themeColor="text1"/>
          <w:szCs w:val="19"/>
        </w:rPr>
        <w:t xml:space="preserve">. Najmniejszy udział w strukturze </w:t>
      </w:r>
      <w:r w:rsidR="00BE5A92" w:rsidRPr="007D20EF">
        <w:rPr>
          <w:rFonts w:cs="Arial"/>
          <w:color w:val="000000" w:themeColor="text1"/>
          <w:szCs w:val="19"/>
        </w:rPr>
        <w:t>liczby</w:t>
      </w:r>
      <w:r w:rsidRPr="007D20EF">
        <w:rPr>
          <w:rFonts w:cs="Arial"/>
          <w:color w:val="000000" w:themeColor="text1"/>
          <w:szCs w:val="19"/>
        </w:rPr>
        <w:t xml:space="preserve"> sprzedanych lokali mieszkalnych </w:t>
      </w:r>
      <w:r w:rsidR="00D902C6">
        <w:rPr>
          <w:rFonts w:cs="Arial"/>
          <w:color w:val="000000" w:themeColor="text1"/>
          <w:szCs w:val="19"/>
        </w:rPr>
        <w:t xml:space="preserve">zarówno </w:t>
      </w:r>
      <w:r w:rsidRPr="007D20EF">
        <w:rPr>
          <w:rFonts w:cs="Arial"/>
          <w:color w:val="000000" w:themeColor="text1"/>
          <w:szCs w:val="19"/>
        </w:rPr>
        <w:t>na</w:t>
      </w:r>
      <w:r w:rsidR="00D7450F">
        <w:rPr>
          <w:rFonts w:cs="Arial"/>
          <w:color w:val="000000" w:themeColor="text1"/>
          <w:szCs w:val="19"/>
        </w:rPr>
        <w:t> </w:t>
      </w:r>
      <w:r w:rsidRPr="007D20EF">
        <w:rPr>
          <w:rFonts w:cs="Arial"/>
          <w:color w:val="000000" w:themeColor="text1"/>
          <w:szCs w:val="19"/>
        </w:rPr>
        <w:t>rynku pierwotnym</w:t>
      </w:r>
      <w:r w:rsidR="0041677A">
        <w:rPr>
          <w:rFonts w:cs="Arial"/>
          <w:color w:val="000000" w:themeColor="text1"/>
          <w:szCs w:val="19"/>
        </w:rPr>
        <w:t>,</w:t>
      </w:r>
      <w:r w:rsidR="00334CD7" w:rsidRPr="007D20EF">
        <w:rPr>
          <w:rFonts w:cs="Arial"/>
          <w:color w:val="000000" w:themeColor="text1"/>
          <w:szCs w:val="19"/>
        </w:rPr>
        <w:t xml:space="preserve"> </w:t>
      </w:r>
      <w:r w:rsidR="00D902C6">
        <w:rPr>
          <w:rFonts w:cs="Arial"/>
          <w:color w:val="000000" w:themeColor="text1"/>
          <w:szCs w:val="19"/>
        </w:rPr>
        <w:t xml:space="preserve">jak i wtórnym </w:t>
      </w:r>
      <w:r w:rsidRPr="007D20EF">
        <w:rPr>
          <w:rFonts w:cs="Arial"/>
          <w:color w:val="000000" w:themeColor="text1"/>
          <w:szCs w:val="19"/>
        </w:rPr>
        <w:t>miały lokale mieszkalne o</w:t>
      </w:r>
      <w:r w:rsidR="00C90A0C">
        <w:rPr>
          <w:rFonts w:cs="Arial"/>
          <w:color w:val="000000" w:themeColor="text1"/>
          <w:szCs w:val="19"/>
        </w:rPr>
        <w:t> </w:t>
      </w:r>
      <w:r w:rsidRPr="007D20EF">
        <w:rPr>
          <w:rFonts w:cs="Arial"/>
          <w:color w:val="000000" w:themeColor="text1"/>
          <w:szCs w:val="19"/>
        </w:rPr>
        <w:t xml:space="preserve">powierzchni </w:t>
      </w:r>
      <w:r w:rsidR="007D20EF" w:rsidRPr="007D20EF">
        <w:rPr>
          <w:rFonts w:cs="Arial"/>
          <w:color w:val="000000" w:themeColor="text1"/>
          <w:szCs w:val="19"/>
        </w:rPr>
        <w:t>większej od 80 m</w:t>
      </w:r>
      <w:r w:rsidR="007D20EF" w:rsidRPr="007D20EF">
        <w:rPr>
          <w:rFonts w:cs="Arial"/>
          <w:color w:val="000000" w:themeColor="text1"/>
          <w:szCs w:val="19"/>
          <w:vertAlign w:val="superscript"/>
        </w:rPr>
        <w:t>2</w:t>
      </w:r>
      <w:r w:rsidR="007D20EF" w:rsidRPr="007D20EF">
        <w:rPr>
          <w:rFonts w:cs="Arial"/>
          <w:color w:val="000000" w:themeColor="text1"/>
          <w:szCs w:val="19"/>
        </w:rPr>
        <w:t xml:space="preserve"> (</w:t>
      </w:r>
      <w:r w:rsidR="00D902C6">
        <w:rPr>
          <w:rFonts w:cs="Arial"/>
          <w:color w:val="000000" w:themeColor="text1"/>
          <w:szCs w:val="19"/>
        </w:rPr>
        <w:t xml:space="preserve">odpowiednio: </w:t>
      </w:r>
      <w:r w:rsidR="00073004">
        <w:rPr>
          <w:rFonts w:cs="Arial"/>
          <w:color w:val="000000" w:themeColor="text1"/>
          <w:szCs w:val="19"/>
        </w:rPr>
        <w:t>9</w:t>
      </w:r>
      <w:r w:rsidR="0025717C">
        <w:rPr>
          <w:rFonts w:cs="Arial"/>
          <w:color w:val="000000" w:themeColor="text1"/>
          <w:szCs w:val="19"/>
        </w:rPr>
        <w:t>,9</w:t>
      </w:r>
      <w:r w:rsidR="00334CD7" w:rsidRPr="007D20EF">
        <w:rPr>
          <w:rFonts w:cs="Arial"/>
          <w:color w:val="000000" w:themeColor="text1"/>
          <w:szCs w:val="19"/>
        </w:rPr>
        <w:t>%</w:t>
      </w:r>
      <w:r w:rsidR="00D902C6">
        <w:rPr>
          <w:rFonts w:cs="Arial"/>
          <w:color w:val="000000" w:themeColor="text1"/>
          <w:szCs w:val="19"/>
        </w:rPr>
        <w:t xml:space="preserve"> i </w:t>
      </w:r>
      <w:r w:rsidR="0025717C">
        <w:rPr>
          <w:rFonts w:cs="Arial"/>
          <w:color w:val="000000" w:themeColor="text1"/>
          <w:szCs w:val="19"/>
        </w:rPr>
        <w:t>8,</w:t>
      </w:r>
      <w:r w:rsidR="00073004">
        <w:rPr>
          <w:rFonts w:cs="Arial"/>
          <w:color w:val="000000" w:themeColor="text1"/>
          <w:szCs w:val="19"/>
        </w:rPr>
        <w:t>0</w:t>
      </w:r>
      <w:r w:rsidR="00D902C6">
        <w:rPr>
          <w:rFonts w:cs="Arial"/>
          <w:color w:val="000000" w:themeColor="text1"/>
          <w:szCs w:val="19"/>
        </w:rPr>
        <w:t>%</w:t>
      </w:r>
      <w:r w:rsidR="00073004">
        <w:rPr>
          <w:rFonts w:cs="Arial"/>
          <w:color w:val="000000" w:themeColor="text1"/>
          <w:szCs w:val="19"/>
        </w:rPr>
        <w:t>).</w:t>
      </w:r>
    </w:p>
    <w:p w14:paraId="76287CA4" w14:textId="2B752E0A" w:rsidR="00BB115F" w:rsidRPr="00CF0802" w:rsidRDefault="00BB115F" w:rsidP="00982408">
      <w:pPr>
        <w:tabs>
          <w:tab w:val="left" w:pos="993"/>
        </w:tabs>
        <w:spacing w:before="320" w:after="0" w:line="240" w:lineRule="auto"/>
        <w:rPr>
          <w:rFonts w:cs="Arial"/>
          <w:b/>
          <w:color w:val="000000" w:themeColor="text1"/>
          <w:szCs w:val="19"/>
        </w:rPr>
      </w:pPr>
      <w:r w:rsidRPr="00CF0802">
        <w:rPr>
          <w:rFonts w:cs="Arial"/>
          <w:b/>
          <w:color w:val="000000" w:themeColor="text1"/>
          <w:szCs w:val="19"/>
        </w:rPr>
        <w:t>Wykres 6.</w:t>
      </w:r>
      <w:r w:rsidR="00C90A0C">
        <w:rPr>
          <w:rFonts w:cs="Arial"/>
          <w:b/>
          <w:color w:val="000000" w:themeColor="text1"/>
          <w:szCs w:val="19"/>
        </w:rPr>
        <w:tab/>
      </w:r>
      <w:r w:rsidRPr="00CF0802">
        <w:rPr>
          <w:rFonts w:cs="Arial"/>
          <w:b/>
          <w:color w:val="000000" w:themeColor="text1"/>
          <w:szCs w:val="19"/>
        </w:rPr>
        <w:t>Średnia cena transakcyjna lokali mieszkalnych sprzedanych na rynku</w:t>
      </w:r>
      <w:r w:rsidR="00C90A0C">
        <w:rPr>
          <w:rFonts w:cs="Arial"/>
          <w:b/>
          <w:color w:val="000000" w:themeColor="text1"/>
          <w:szCs w:val="19"/>
        </w:rPr>
        <w:br/>
      </w:r>
      <w:r w:rsidR="00C90A0C">
        <w:rPr>
          <w:rFonts w:cs="Arial"/>
          <w:b/>
          <w:color w:val="000000" w:themeColor="text1"/>
          <w:szCs w:val="19"/>
        </w:rPr>
        <w:tab/>
      </w:r>
      <w:r w:rsidRPr="00CF0802">
        <w:rPr>
          <w:rFonts w:cs="Arial"/>
          <w:b/>
          <w:color w:val="000000" w:themeColor="text1"/>
          <w:szCs w:val="19"/>
        </w:rPr>
        <w:t xml:space="preserve">pierwotnym i wtórnym </w:t>
      </w:r>
      <w:r w:rsidR="004D277C">
        <w:rPr>
          <w:rFonts w:cs="Arial"/>
          <w:b/>
          <w:color w:val="000000" w:themeColor="text1"/>
          <w:szCs w:val="19"/>
        </w:rPr>
        <w:t>według powierzchni lokali w 202</w:t>
      </w:r>
      <w:r w:rsidR="00B913D1">
        <w:rPr>
          <w:rFonts w:cs="Arial"/>
          <w:b/>
          <w:color w:val="000000" w:themeColor="text1"/>
          <w:szCs w:val="19"/>
        </w:rPr>
        <w:t>4</w:t>
      </w:r>
      <w:r w:rsidRPr="00CF0802">
        <w:rPr>
          <w:rFonts w:cs="Arial"/>
          <w:b/>
          <w:color w:val="000000" w:themeColor="text1"/>
          <w:szCs w:val="19"/>
        </w:rPr>
        <w:t xml:space="preserve"> r.</w:t>
      </w:r>
    </w:p>
    <w:p w14:paraId="0A42A69A" w14:textId="4974020F" w:rsidR="00BB115F" w:rsidRDefault="007D42C5" w:rsidP="00297D03">
      <w:pPr>
        <w:spacing w:before="0"/>
        <w:rPr>
          <w:highlight w:val="yellow"/>
        </w:rPr>
      </w:pPr>
      <w:r w:rsidRPr="007D42C5">
        <w:rPr>
          <w:noProof/>
          <w:lang w:eastAsia="pl-PL"/>
        </w:rPr>
        <w:drawing>
          <wp:anchor distT="0" distB="0" distL="114300" distR="114300" simplePos="0" relativeHeight="251696640" behindDoc="1" locked="0" layoutInCell="1" allowOverlap="1" wp14:anchorId="48B4C830" wp14:editId="739B9E7B">
            <wp:simplePos x="0" y="0"/>
            <wp:positionH relativeFrom="column">
              <wp:posOffset>-104775</wp:posOffset>
            </wp:positionH>
            <wp:positionV relativeFrom="paragraph">
              <wp:posOffset>63500</wp:posOffset>
            </wp:positionV>
            <wp:extent cx="5122545" cy="2428240"/>
            <wp:effectExtent l="0" t="0" r="1905" b="0"/>
            <wp:wrapNone/>
            <wp:docPr id="51" name="Obraz 51" descr="Na wykresie słupkowym zaprezentowano w tys. zł średnią cenę transakcyjną lokali mieszkalnych sprzedanych na rynku pierwotnym i wtórnym według powierzchni lokali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FE21B6" w14:textId="77777777" w:rsidR="005371A7" w:rsidRDefault="005371A7" w:rsidP="00BB115F">
      <w:pPr>
        <w:rPr>
          <w:highlight w:val="yellow"/>
        </w:rPr>
      </w:pPr>
    </w:p>
    <w:p w14:paraId="65600CB2" w14:textId="77777777" w:rsidR="005371A7" w:rsidRDefault="008341CE" w:rsidP="00BB115F">
      <w:pPr>
        <w:rPr>
          <w:highlight w:val="yellow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10BE9AB" wp14:editId="6167BE0D">
                <wp:simplePos x="0" y="0"/>
                <wp:positionH relativeFrom="column">
                  <wp:posOffset>979805</wp:posOffset>
                </wp:positionH>
                <wp:positionV relativeFrom="paragraph">
                  <wp:posOffset>139226</wp:posOffset>
                </wp:positionV>
                <wp:extent cx="129540" cy="184150"/>
                <wp:effectExtent l="0" t="0" r="3810" b="6350"/>
                <wp:wrapNone/>
                <wp:docPr id="511" name="Pole tekstowe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" cy="18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1C18A24" w14:textId="77777777" w:rsidR="000F3D73" w:rsidRPr="003E5EB5" w:rsidRDefault="000F3D73" w:rsidP="008341CE">
                            <w:pPr>
                              <w:spacing w:before="0" w:after="0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E5EB5">
                              <w:rPr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BE9AB" id="Pole tekstowe 511" o:spid="_x0000_s1057" type="#_x0000_t202" style="position:absolute;margin-left:77.15pt;margin-top:10.95pt;width:10.2pt;height:14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2qpsNQIAAG8EAAAOAAAAZHJzL2Uyb0RvYy54bWysVEtv2zAMvg/YfxB0XxynTdAacYqsRYYB&#10;QRsgHXpWZCk2JomapMTOfv0oOa91Ow27yKRI8fF9pKcPnVZkL5xvwJQ0HwwpEYZD1ZhtSb+9Lj7d&#10;UeIDMxVTYERJD8LTh9nHD9PWFmIENahKOIJBjC9aW9I6BFtkmee10MwPwAqDRglOs4Cq22aVYy1G&#10;1yobDYeTrAVXWQdceI+3T72RzlJ8KQUPL1J6EYgqKdYW0unSuYlnNpuyYuuYrRt+LIP9QxWaNQaT&#10;nkM9scDIzjV/hNINd+BBhgEHnYGUDRepB+wmH77rZl0zK1IvCI63Z5j8/wvLn/crR5qqpOM8p8Qw&#10;jSStQAkSxHcfoBUkGhCm1voCvdcW/UP3GTqk+3Tv8TJ230mn4xf7ImhHwA9nkEUXCI+PRvfjW7Rw&#10;NOV3t/k4kZBdHlvnwxcBmkShpA45TNCy/dIHLARdTy4xl4FFo1TiURnSlnRygyF/s+ALZeKNSBNx&#10;DBMb6guPUug2XcLh0u0GqgM266CfGm/5osGSlsyHFXM4JtgFjn54wUMqwNRwlCipwf382330R/bQ&#10;SkmLY1dS/2PHnKBEfTXI681kOIxzeq24a2VzrZidfgScbGQOq0siPnZBnUTpQL/hhsxjVjQxwzF3&#10;ScNJfAz9MuCGcTGfJyecTMvC0qwtj6EjcBHw1+6NOXtkJSCdz3AaUFa8I6f37UmY7wLIJjEXge5R&#10;RRqjglOdCD1uYFybaz15Xf4Ts18AAAD//wMAUEsDBBQABgAIAAAAIQDaNvkA3gAAAAkBAAAPAAAA&#10;ZHJzL2Rvd25yZXYueG1sTI9BT4NAEIXvJv6HzZh4s0srlRYZGkvSxIsHq4ceF3YEAjuL7Jbiv3d7&#10;0uPLfHnvm2w3m15MNLrWMsJyEYEgrqxuuUb4/Dg8bEA4r1ir3jIh/JCDXX57k6lU2wu/03T0tQgl&#10;7FKF0Hg/pFK6qiGj3MIOxOH2ZUejfIhjLfWoLqHc9HIVRU/SqJbDQqMGKhqquuPZIJy6uTD+kOzL&#10;jr5f3/Zx4aayQLy/m1+eQXia/R8MV/2gDnlwKu2ZtRN9yOv4MaAIq+UWxBVI4gREibCOtiDzTP7/&#10;IP8FAAD//wMAUEsBAi0AFAAGAAgAAAAhALaDOJL+AAAA4QEAABMAAAAAAAAAAAAAAAAAAAAAAFtD&#10;b250ZW50X1R5cGVzXS54bWxQSwECLQAUAAYACAAAACEAOP0h/9YAAACUAQAACwAAAAAAAAAAAAAA&#10;AAAvAQAAX3JlbHMvLnJlbHNQSwECLQAUAAYACAAAACEA+9qqbDUCAABvBAAADgAAAAAAAAAAAAAA&#10;AAAuAgAAZHJzL2Uyb0RvYy54bWxQSwECLQAUAAYACAAAACEA2jb5AN4AAAAJAQAADwAAAAAAAAAA&#10;AAAAAACPBAAAZHJzL2Rvd25yZXYueG1sUEsFBgAAAAAEAAQA8wAAAJoFAAAAAA==&#10;" filled="f" stroked="f" strokeweight=".5pt">
                <v:textbox inset="1mm,1mm,1mm,1mm">
                  <w:txbxContent>
                    <w:p w14:paraId="01C18A24" w14:textId="77777777" w:rsidR="000F3D73" w:rsidRPr="003E5EB5" w:rsidRDefault="000F3D73" w:rsidP="008341CE">
                      <w:pPr>
                        <w:spacing w:before="0" w:after="0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3E5EB5">
                        <w:rPr>
                          <w:color w:val="000000" w:themeColor="text1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30D3F0BE" w14:textId="77777777" w:rsidR="005371A7" w:rsidRDefault="005371A7" w:rsidP="00BB115F">
      <w:pPr>
        <w:rPr>
          <w:highlight w:val="yellow"/>
        </w:rPr>
      </w:pPr>
    </w:p>
    <w:p w14:paraId="4DC767F6" w14:textId="77777777" w:rsidR="005371A7" w:rsidRDefault="00C65446" w:rsidP="00BB115F">
      <w:pPr>
        <w:rPr>
          <w:highlight w:val="yellow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599F159" wp14:editId="63F2DB67">
                <wp:simplePos x="0" y="0"/>
                <wp:positionH relativeFrom="column">
                  <wp:posOffset>972659</wp:posOffset>
                </wp:positionH>
                <wp:positionV relativeFrom="paragraph">
                  <wp:posOffset>37465</wp:posOffset>
                </wp:positionV>
                <wp:extent cx="129654" cy="184245"/>
                <wp:effectExtent l="0" t="0" r="3810" b="6350"/>
                <wp:wrapNone/>
                <wp:docPr id="64" name="Pole tekstow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54" cy="184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C862F74" w14:textId="77777777" w:rsidR="000F3D73" w:rsidRPr="003E5EB5" w:rsidRDefault="000F3D73" w:rsidP="00C65446">
                            <w:pPr>
                              <w:spacing w:before="0" w:after="0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E5EB5">
                              <w:rPr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9F159" id="Pole tekstowe 64" o:spid="_x0000_s1058" type="#_x0000_t202" style="position:absolute;margin-left:76.6pt;margin-top:2.95pt;width:10.2pt;height:14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MRCNwIAAG0EAAAOAAAAZHJzL2Uyb0RvYy54bWysVMFu2zAMvQ/YPwi6L3bSJOiMOEXWIsOA&#10;oA2QDj0rshQbk0RNUmJ3Xz9KjtOg22nYRSZFiuTjI72467QiJ+F8A6ak41FOiTAcqsYcSvr9ef3p&#10;lhIfmKmYAiNK+io8vVt+/LBobSEmUIOqhCMYxPiitSWtQ7BFlnleC838CKwwaJTgNAuoukNWOdZi&#10;dK2ySZ7PsxZcZR1w4T3ePvRGukzxpRQ8PEnpRSCqpFhbSKdL5z6e2XLBioNjtm74uQz2D1Vo1hhM&#10;egn1wAIjR9f8EUo33IEHGUYcdAZSNlwkDIhmnL9Ds6uZFQkLNsfbS5v8/wvLH09bR5qqpPMpJYZp&#10;5GgLSpAgfvgArSB4j01qrS/Qd2fRO3RfoEOyh3uPlxF7J52OX0RF0I7tfr20WHSB8Pho8nk+w0wc&#10;TePb6WQ6i1Gyt8fW+fBVgCZRKKlDBlNj2WnjQ+86uMRcBtaNUolFZUiLMG5meXpwsWBwZaKvSPNw&#10;DhMB9YVHKXT7LnVhPBlQ7aF6RbAO+pnxlq8bLGnDfNgyh0OC+HDwwxMeUgGmhrNESQ3u19/uoz9y&#10;h1ZKWhy6kvqfR+YEJeqbQVZv5nkep/RacdfK/loxR30PONdjXDHLk4iPXVCDKB3oF9yPVcyKJmY4&#10;5i5pGMT70K8C7hcXq1Vywrm0LGzMzvIYOjYuNvy5e2HOnlkJSOcjDOPJinfk9L49PatjANkk5mKj&#10;+64i41HBmU7cn/cvLs21nrze/hLL3wAAAP//AwBQSwMEFAAGAAgAAAAhAE50NZ/dAAAACAEAAA8A&#10;AABkcnMvZG93bnJldi54bWxMj81OwzAQhO9IvIO1SNyoQ9PfEKeikSpx4UDhwHETb5Mo8TrEbhre&#10;HvdEj6MZzXyT7ibTiZEG11hW8DyLQBCXVjdcKfj6PDxtQDiPrLGzTAp+ycEuu79LMdH2wh80Hn0l&#10;Qgm7BBXU3veJlK6syaCb2Z44eCc7GPRBDpXUA15CuenkPIpW0mDDYaHGnvKayvZ4Ngq+2yk3/rDe&#10;Fy39vL3vF7kbi1ypx4fp9QWEp8n/h+GKH9AhC0yFPbN2ogt6Gc9DVMFyC+Lqr+MViEJBvNiCzFJ5&#10;eyD7AwAA//8DAFBLAQItABQABgAIAAAAIQC2gziS/gAAAOEBAAATAAAAAAAAAAAAAAAAAAAAAABb&#10;Q29udGVudF9UeXBlc10ueG1sUEsBAi0AFAAGAAgAAAAhADj9If/WAAAAlAEAAAsAAAAAAAAAAAAA&#10;AAAALwEAAF9yZWxzLy5yZWxzUEsBAi0AFAAGAAgAAAAhAJFAxEI3AgAAbQQAAA4AAAAAAAAAAAAA&#10;AAAALgIAAGRycy9lMm9Eb2MueG1sUEsBAi0AFAAGAAgAAAAhAE50NZ/dAAAACAEAAA8AAAAAAAAA&#10;AAAAAAAAkQQAAGRycy9kb3ducmV2LnhtbFBLBQYAAAAABAAEAPMAAACbBQAAAAA=&#10;" filled="f" stroked="f" strokeweight=".5pt">
                <v:textbox inset="1mm,1mm,1mm,1mm">
                  <w:txbxContent>
                    <w:p w14:paraId="5C862F74" w14:textId="77777777" w:rsidR="000F3D73" w:rsidRPr="003E5EB5" w:rsidRDefault="000F3D73" w:rsidP="00C65446">
                      <w:pPr>
                        <w:spacing w:before="0" w:after="0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3E5EB5">
                        <w:rPr>
                          <w:color w:val="000000" w:themeColor="text1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5EC3862" w14:textId="77777777" w:rsidR="005371A7" w:rsidRDefault="00E01B88" w:rsidP="00BB115F">
      <w:pPr>
        <w:rPr>
          <w:highlight w:val="yellow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EB67E5F" wp14:editId="76D7E0B9">
                <wp:simplePos x="0" y="0"/>
                <wp:positionH relativeFrom="column">
                  <wp:posOffset>973294</wp:posOffset>
                </wp:positionH>
                <wp:positionV relativeFrom="paragraph">
                  <wp:posOffset>190500</wp:posOffset>
                </wp:positionV>
                <wp:extent cx="129540" cy="184150"/>
                <wp:effectExtent l="0" t="0" r="3810" b="6350"/>
                <wp:wrapNone/>
                <wp:docPr id="65" name="Pole tekstow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" cy="18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BD22444" w14:textId="77777777" w:rsidR="000F3D73" w:rsidRPr="003E5EB5" w:rsidRDefault="000F3D73" w:rsidP="00E01B88">
                            <w:pPr>
                              <w:spacing w:before="0" w:after="0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E5EB5">
                              <w:rPr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67E5F" id="Pole tekstowe 65" o:spid="_x0000_s1059" type="#_x0000_t202" style="position:absolute;margin-left:76.65pt;margin-top:15pt;width:10.2pt;height:14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flJNgIAAG0EAAAOAAAAZHJzL2Uyb0RvYy54bWysVE1v2zAMvQ/YfxB0X+ykTdAGdYqsRYYB&#10;QVugHXpWZDkxJouapMTufv2e5LjNup2GXWR+iSLfI3113TWaHZTzNZmCj0c5Z8pIKmuzLfi3p9Wn&#10;C858EKYUmowq+Ivy/Hrx8cNVa+dqQjvSpXIMSYyft7bguxDsPMu83KlG+BFZZeCsyDUiQHXbrHSi&#10;RfZGZ5M8n2UtudI6ksp7WG97J1+k/FWlZLivKq8C0wVHbSGdLp2beGaLKzHfOmF3tTyWIf6hikbU&#10;Bo++proVQbC9q/9I1dTSkacqjCQ1GVVVLVXqAd2M83fdPO6EVakXgOPtK0z+/6WVd4cHx+qy4LMp&#10;Z0Y04OiBtGJBffeBWsVgB0it9XPEPlpEh+4zdSB7sHsYY+9d5Zr4RVcMfsD98gqx6gKT8dLkcnoO&#10;j4RrfHE+niYKsrfL1vnwRVHDolBwBwYTsOKw9gGFIHQIiW8ZWtVaJxa1YS3aOEPK3zy4oU20qDQP&#10;xzSxob7wKIVu0yUUxmdDVxsqX9Cso35mvJWrGiWthQ8PwmFI0AUGP9zjqDThaTpKnO3I/fybPcaD&#10;O3g5azF0Bfc/9sIpzvRXA1bPZnkep/RUcafK5lQx++aGMNdjrJiVScRlF/QgVo6aZ+zHMr4KlzAS&#10;bxc8DOJN6FcB+yXVcpmCMJdWhLV5tDKmjsBFwJ+6Z+HskZUAOu9oGE8xf0dOH9uTsNwHqurEXAS6&#10;RxU0RgUznQg97l9cmlM9Rb39JRa/AAAA//8DAFBLAwQUAAYACAAAACEAgO+nFt0AAAAJAQAADwAA&#10;AGRycy9kb3ducmV2LnhtbEyPMU/DMBCFdyT+g3VIbNSGUAIhTkUjVWJhaGFgdOIjiRKfQ+ym4d9z&#10;nWB8uk/vvpdvFjeIGafQedJwu1IgkGpvO2o0fLzvbh5BhGjImsETavjBAJvi8iI3mfUn2uN8iI3g&#10;EgqZ0dDGOGZShrpFZ8LKj0h8+/KTM5Hj1Eg7mROXu0HeKfUgnemIP7RmxLLFuj8cnYbPfild3KXb&#10;qsfv17ftfRnmqtT6+mp5eQYRcYl/MJz1WR0Kdqr8kWwQA+d1kjCqIVG86QykSQqi0rB+UiCLXP5f&#10;UPwCAAD//wMAUEsBAi0AFAAGAAgAAAAhALaDOJL+AAAA4QEAABMAAAAAAAAAAAAAAAAAAAAAAFtD&#10;b250ZW50X1R5cGVzXS54bWxQSwECLQAUAAYACAAAACEAOP0h/9YAAACUAQAACwAAAAAAAAAAAAAA&#10;AAAvAQAAX3JlbHMvLnJlbHNQSwECLQAUAAYACAAAACEAIXH5STYCAABtBAAADgAAAAAAAAAAAAAA&#10;AAAuAgAAZHJzL2Uyb0RvYy54bWxQSwECLQAUAAYACAAAACEAgO+nFt0AAAAJAQAADwAAAAAAAAAA&#10;AAAAAACQBAAAZHJzL2Rvd25yZXYueG1sUEsFBgAAAAAEAAQA8wAAAJoFAAAAAA==&#10;" filled="f" stroked="f" strokeweight=".5pt">
                <v:textbox inset="1mm,1mm,1mm,1mm">
                  <w:txbxContent>
                    <w:p w14:paraId="3BD22444" w14:textId="77777777" w:rsidR="000F3D73" w:rsidRPr="003E5EB5" w:rsidRDefault="000F3D73" w:rsidP="00E01B88">
                      <w:pPr>
                        <w:spacing w:before="0" w:after="0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3E5EB5">
                        <w:rPr>
                          <w:color w:val="000000" w:themeColor="text1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023BF6A6" w14:textId="1959023B" w:rsidR="005371A7" w:rsidRDefault="005371A7" w:rsidP="00BB115F">
      <w:pPr>
        <w:rPr>
          <w:highlight w:val="yellow"/>
        </w:rPr>
      </w:pPr>
    </w:p>
    <w:p w14:paraId="5171F946" w14:textId="6DF9378A" w:rsidR="005371A7" w:rsidRDefault="00E01B88" w:rsidP="00BB115F">
      <w:pPr>
        <w:rPr>
          <w:highlight w:val="yellow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F7968EC" wp14:editId="514C69C9">
                <wp:simplePos x="0" y="0"/>
                <wp:positionH relativeFrom="column">
                  <wp:posOffset>978374</wp:posOffset>
                </wp:positionH>
                <wp:positionV relativeFrom="paragraph">
                  <wp:posOffset>125730</wp:posOffset>
                </wp:positionV>
                <wp:extent cx="129540" cy="184150"/>
                <wp:effectExtent l="0" t="0" r="3810" b="6350"/>
                <wp:wrapNone/>
                <wp:docPr id="66" name="Pole tekstow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" cy="18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615D199" w14:textId="77777777" w:rsidR="000F3D73" w:rsidRPr="003E5EB5" w:rsidRDefault="000F3D73" w:rsidP="00E01B88">
                            <w:pPr>
                              <w:spacing w:before="0" w:after="0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E5EB5">
                              <w:rPr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968EC" id="Pole tekstowe 66" o:spid="_x0000_s1060" type="#_x0000_t202" style="position:absolute;margin-left:77.05pt;margin-top:9.9pt;width:10.2pt;height:14.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013NQIAAG0EAAAOAAAAZHJzL2Uyb0RvYy54bWysVE1vGjEQvVfqf7B8LwuEoASxRDQRVSWU&#10;IJEqZ+P1wqpej2sbdumv77MXEpr2VPXinS+PZ96b2eldW2t2UM5XZHI+6PU5U0ZSUZltzr89Lz7d&#10;cOaDMIXQZFTOj8rzu9nHD9PGTtSQdqQL5RiSGD9pbM53IdhJlnm5U7XwPbLKwFmSq0WA6rZZ4USD&#10;7LXOhv3+OGvIFdaRVN7D+tA5+SzlL0slw1NZehWYzjlqC+l06dzEM5tNxWTrhN1V8lSG+IcqalEZ&#10;PPqa6kEEwfau+iNVXUlHnsrQk1RnVJaVVKkHdDPov+tmvRNWpV4AjrevMPn/l1Y+HlaOVUXOx2PO&#10;jKjB0Yq0YkF994EaxWAHSI31E8SuLaJD+5lakH22exhj723p6vhFVwx+wH18hVi1gcl4aXh7PYJH&#10;wjW4GQ2uEwXZ22XrfPiiqGZRyLkDgwlYcVj6gEIQeg6JbxlaVFonFrVhDdq4QsrfPLihTbSoNA+n&#10;NLGhrvAohXbTJhQGo3NXGyqOaNZRNzPeykWFkpbCh5VwGBJ0gcEPTzhKTXiaThJnO3I//2aP8eAO&#10;Xs4aDF3O/Y+9cIoz/dWA1atxvx+n9FJxl8rmUjH7+p4w1wOsmJVJxGUX9FksHdUv2I95fBUuYSTe&#10;znk4i/ehWwXsl1TzeQrCXFoRlmZtZUwdgYuAP7cvwtkTKwF0PtJ5PMXkHTldbEfCfB+orBJzEegO&#10;VdAYFcx0IvS0f3FpLvUU9faXmP0CAAD//wMAUEsDBBQABgAIAAAAIQBk3GxY3QAAAAkBAAAPAAAA&#10;ZHJzL2Rvd25yZXYueG1sTI9NT4NAEIbvJv6HzZj0ZpcaahFZGkvSpBcPVg8eF3YEAjuL7JbSf9/p&#10;SW/zZp68H9l2tr2YcPStIwWrZQQCqXKmpVrB1+f+MQHhgyaje0eo4IIetvn9XaZT4870gdMx1IJN&#10;yKdaQRPCkErpqwat9ks3IPHvx41WB5ZjLc2oz2xue/kURc/S6pY4odEDFg1W3fFkFXx3c2HDfrMr&#10;O/w9vO/iwk9lodTiYX57BRFwDn8w3Opzdci5U+lOZLzoWa/jFaN8vPCEG7CJ1yBKBXGSgMwz+X9B&#10;fgUAAP//AwBQSwECLQAUAAYACAAAACEAtoM4kv4AAADhAQAAEwAAAAAAAAAAAAAAAAAAAAAAW0Nv&#10;bnRlbnRfVHlwZXNdLnhtbFBLAQItABQABgAIAAAAIQA4/SH/1gAAAJQBAAALAAAAAAAAAAAAAAAA&#10;AC8BAABfcmVscy8ucmVsc1BLAQItABQABgAIAAAAIQC2h013NQIAAG0EAAAOAAAAAAAAAAAAAAAA&#10;AC4CAABkcnMvZTJvRG9jLnhtbFBLAQItABQABgAIAAAAIQBk3GxY3QAAAAkBAAAPAAAAAAAAAAAA&#10;AAAAAI8EAABkcnMvZG93bnJldi54bWxQSwUGAAAAAAQABADzAAAAmQUAAAAA&#10;" filled="f" stroked="f" strokeweight=".5pt">
                <v:textbox inset="1mm,1mm,1mm,1mm">
                  <w:txbxContent>
                    <w:p w14:paraId="5615D199" w14:textId="77777777" w:rsidR="000F3D73" w:rsidRPr="003E5EB5" w:rsidRDefault="000F3D73" w:rsidP="00E01B88">
                      <w:pPr>
                        <w:spacing w:before="0" w:after="0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3E5EB5">
                        <w:rPr>
                          <w:color w:val="000000" w:themeColor="text1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1C74CA66" w14:textId="0C232E65" w:rsidR="005371A7" w:rsidRDefault="005371A7" w:rsidP="00BB115F">
      <w:pPr>
        <w:rPr>
          <w:highlight w:val="yellow"/>
        </w:rPr>
      </w:pPr>
    </w:p>
    <w:p w14:paraId="47857EF9" w14:textId="1985E93E" w:rsidR="005371A7" w:rsidRDefault="005371A7" w:rsidP="00BB115F">
      <w:pPr>
        <w:rPr>
          <w:highlight w:val="yellow"/>
        </w:rPr>
      </w:pPr>
    </w:p>
    <w:p w14:paraId="67650114" w14:textId="654CD46F" w:rsidR="005371A7" w:rsidRDefault="00EE2A4A" w:rsidP="00BB115F">
      <w:pPr>
        <w:rPr>
          <w:highlight w:val="yellow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6224" behindDoc="0" locked="0" layoutInCell="1" allowOverlap="1" wp14:anchorId="01CC77EB" wp14:editId="45DBFC57">
                <wp:simplePos x="0" y="0"/>
                <wp:positionH relativeFrom="column">
                  <wp:posOffset>1709420</wp:posOffset>
                </wp:positionH>
                <wp:positionV relativeFrom="paragraph">
                  <wp:posOffset>70789</wp:posOffset>
                </wp:positionV>
                <wp:extent cx="2441051" cy="246490"/>
                <wp:effectExtent l="0" t="0" r="0" b="1270"/>
                <wp:wrapNone/>
                <wp:docPr id="458" name="Grupa 4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1051" cy="246490"/>
                          <a:chOff x="0" y="0"/>
                          <a:chExt cx="2441051" cy="246490"/>
                        </a:xfrm>
                      </wpg:grpSpPr>
                      <wps:wsp>
                        <wps:cNvPr id="45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441051" cy="24649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7961" dir="2700000" algn="ctr" rotWithShape="0">
                                    <a:srgbClr val="5A320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AF443CC" w14:textId="77777777" w:rsidR="000F3D73" w:rsidRPr="005C2D8F" w:rsidRDefault="000F3D73" w:rsidP="00360A0B">
                              <w:pPr>
                                <w:pStyle w:val="NormalnyWeb"/>
                                <w:spacing w:before="40" w:after="0" w:line="240" w:lineRule="auto"/>
                                <w:ind w:firstLine="397"/>
                                <w:rPr>
                                  <w:rFonts w:ascii="Fira Sans" w:hAnsi="Fira Sans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Fira Sans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Rynek pierwotny                     </w:t>
                              </w:r>
                              <w:r w:rsidRPr="005C2D8F">
                                <w:rPr>
                                  <w:rFonts w:ascii="Fira Sans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>
                                <w:rPr>
                                  <w:rFonts w:ascii="Fira Sans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>Rynek wtórny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g:grpSp>
                        <wpg:cNvPr id="456" name="Grupa 456"/>
                        <wpg:cNvGrpSpPr/>
                        <wpg:grpSpPr>
                          <a:xfrm>
                            <a:off x="0" y="55659"/>
                            <a:ext cx="1656544" cy="125730"/>
                            <a:chOff x="0" y="0"/>
                            <a:chExt cx="1656544" cy="125730"/>
                          </a:xfrm>
                        </wpg:grpSpPr>
                        <wps:wsp>
                          <wps:cNvPr id="454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51451" cy="125730"/>
                            </a:xfrm>
                            <a:prstGeom prst="rect">
                              <a:avLst/>
                            </a:prstGeom>
                            <a:solidFill>
                              <a:srgbClr val="6677AD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5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05719" y="0"/>
                              <a:ext cx="250825" cy="12573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1CC77EB" id="Grupa 458" o:spid="_x0000_s1061" style="position:absolute;margin-left:134.6pt;margin-top:5.55pt;width:192.2pt;height:19.4pt;z-index:251636224" coordsize="24410,2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Sgj6gMAAAgNAAAOAAAAZHJzL2Uyb0RvYy54bWzsV11v2zYUfR+w/0DwPZFo68MWohSO4wQD&#10;urVYOuyZliiJmCRqJB0pHfbfe0lKspdkW5d22cvyoJAUeXnv4TmH8sWboanRPZOKizbF5NzHiLWZ&#10;yHlbpvinDzdnK4yUpm1Oa9GyFD8whd9cfvvNRd8lbCEqUedMIgjSqqTvUlxp3SWep7KKNVSdi461&#10;8LIQsqEaurL0ckl7iN7U3sL3I68XMu+kyJhSMHrtXuJLG78oWKbfFYViGtUphty0fUr73Jund3lB&#10;k1LSruLZmAZ9QRYN5S1sOoe6ppqig+RPQjU8k0KJQp9novFEUfCM2RqgGuI/quZWikNnaymTvuxm&#10;mADaRzi9OGz2w/17iXie4iCEo2ppA4d0Kw8dRWYA4Om7MoFZt7K7697LcaB0PVPxUMjG/Ida0GCB&#10;fZiBZYNGGQwugoD4IcEog3eLIArWI/JZBcfzZFlW7f56oTdt65ns5mT6DkikjjipL8PprqIds/Ar&#10;g8CM02LC6YOp70oMiMQOKTvPwIT0AOMgCEsK1b0V2S8KtWJb0bZkGylFXzGaQ4LErIQy5qUGcZUo&#10;E2Tffy9yOA960MIG+gKsZ8ho0kmlb5lokGmkWIJIbHR6/1Zpk81xijlYJWqe3/C6th0jTLatJbqn&#10;IKl96SqsDw2k6saIb/5MWTSBcXPAdq4dgthW2yaE3ekP0esW9Slekji0CbXCbGsDNVyDT9S8SfHq&#10;JL4BcdfmdoqmvHZt2KRuzfbMOoCrCnqDhqYdh3Oz6vxtcxP6cbBcncVxuDwLljv/7Gp1sz3bbEkU&#10;xbur7dWO/G6SIUFS8Txn7c7GVJNZkODzSDbalpP5bBdzgiYrcYAa76q8Rzk3B0PidQSayTn41SJ2&#10;VSNal2C0mZYYSaF/5rqyNDWSMzGULPfz6YSbJXikJdhJdAv7ycbek9rcjAGgAiQn1CxHDS0dQfWw&#10;H6xvkHDi/l7kD8BaSMvaANwK0KiE/IhRDw6bYvXrgUqGUf1dC8xfRoYmSJ925Glnf9qhbQahUqwx&#10;cs2tdjZ+6CQvKwPXyJkNqKXglshGSS4rKGV0B+do1jNmc5ulHU3SniwwcsW9wALDMArXTgXGJowN&#10;kgjGgsDZIFmE8fIzbfBPFsLpOEf4T2wQ6nDXxY9gIGBrNUNkOXEB/NL4oKXkq7pfSILpojkiPAN1&#10;dLYXmd+puMAe4s21qRei/4su9kh3/1BkaxIEs8iCMF5Ax4lsfONENr75qiJ7lbs4fIaEwSuSkAR+&#10;GJM1Rs989IT+agH5mW+er0/Fv7+Ho3C8hg0/p+n/s/XZK+FooPaisJ/bFqrxp4H5nj/t21nHHzCX&#10;nwAAAP//AwBQSwMEFAAGAAgAAAAhAJo9vwrgAAAACQEAAA8AAABkcnMvZG93bnJldi54bWxMj0FL&#10;w0AQhe+C/2EZwZvdJLXBxGxKKeqpCLaCeJtmp0lodjZkt0n6711Pehzex3vfFOvZdGKkwbWWFcSL&#10;CARxZXXLtYLPw+vDEwjnkTV2lknBlRysy9ubAnNtJ/6gce9rEUrY5aig8b7PpXRVQwbdwvbEITvZ&#10;waAP51BLPeAUyk0nkyhKpcGWw0KDPW0bqs77i1HwNuG0WcYv4+582l6/D6v3r11MSt3fzZtnEJ5m&#10;/wfDr35QhzI4He2FtROdgiTNkoCGII5BBCBdLVMQRwWPWQayLOT/D8ofAAAA//8DAFBLAQItABQA&#10;BgAIAAAAIQC2gziS/gAAAOEBAAATAAAAAAAAAAAAAAAAAAAAAABbQ29udGVudF9UeXBlc10ueG1s&#10;UEsBAi0AFAAGAAgAAAAhADj9If/WAAAAlAEAAAsAAAAAAAAAAAAAAAAALwEAAF9yZWxzLy5yZWxz&#10;UEsBAi0AFAAGAAgAAAAhAPklKCPqAwAACA0AAA4AAAAAAAAAAAAAAAAALgIAAGRycy9lMm9Eb2Mu&#10;eG1sUEsBAi0AFAAGAAgAAAAhAJo9vwrgAAAACQEAAA8AAAAAAAAAAAAAAAAARAYAAGRycy9kb3du&#10;cmV2LnhtbFBLBQYAAAAABAAEAPMAAABRBwAAAAA=&#10;">
                <v:shape id="_x0000_s1062" type="#_x0000_t202" style="position:absolute;width:24410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8/gMEA&#10;AADcAAAADwAAAGRycy9kb3ducmV2LnhtbESP0YrCMBRE34X9h3AXfNN0Rat0jbIIC4ugYN0PuDTX&#10;ptrclCba+vdGEHwcZuYMs1z3thY3an3lWMHXOAFBXDhdcang//g7WoDwAVlj7ZgU3MnDevUxWGKm&#10;XccHuuWhFBHCPkMFJoQmk9IXhiz6sWuIo3dyrcUQZVtK3WIX4baWkyRJpcWK44LBhjaGikt+tQr2&#10;1YJ6E467tDvPOS9xi3xKlRp+9j/fIAL14R1+tf+0gulsAs8z8Qj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fP4DBAAAA3AAAAA8AAAAAAAAAAAAAAAAAmAIAAGRycy9kb3du&#10;cmV2LnhtbFBLBQYAAAAABAAEAPUAAACGAwAAAAA=&#10;" fillcolor="white [3212]" stroked="f" strokeweight=".25pt">
                  <v:shadow color="#5a3200" offset="1pt,1pt"/>
                  <v:textbox inset="1mm,1mm,1mm,1mm">
                    <w:txbxContent>
                      <w:p w14:paraId="6AF443CC" w14:textId="77777777" w:rsidR="000F3D73" w:rsidRPr="005C2D8F" w:rsidRDefault="000F3D73" w:rsidP="00360A0B">
                        <w:pPr>
                          <w:pStyle w:val="NormalnyWeb"/>
                          <w:spacing w:before="40" w:after="0" w:line="240" w:lineRule="auto"/>
                          <w:ind w:firstLine="397"/>
                          <w:rPr>
                            <w:rFonts w:ascii="Fira Sans" w:hAnsi="Fira Sans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Fira Sans" w:hAnsi="Fira Sans" w:cs="Arial"/>
                            <w:color w:val="000000"/>
                            <w:sz w:val="16"/>
                            <w:szCs w:val="16"/>
                          </w:rPr>
                          <w:t xml:space="preserve">Rynek pierwotny                     </w:t>
                        </w:r>
                        <w:r w:rsidRPr="005C2D8F">
                          <w:rPr>
                            <w:rFonts w:ascii="Fira Sans" w:hAnsi="Fira Sans" w:cs="Arial"/>
                            <w:color w:val="000000"/>
                            <w:sz w:val="16"/>
                            <w:szCs w:val="16"/>
                          </w:rPr>
                          <w:t xml:space="preserve">   </w:t>
                        </w:r>
                        <w:r>
                          <w:rPr>
                            <w:rFonts w:ascii="Fira Sans" w:hAnsi="Fira Sans" w:cs="Arial"/>
                            <w:color w:val="000000"/>
                            <w:sz w:val="16"/>
                            <w:szCs w:val="16"/>
                          </w:rPr>
                          <w:t>Rynek wtórny</w:t>
                        </w:r>
                      </w:p>
                    </w:txbxContent>
                  </v:textbox>
                </v:shape>
                <v:group id="Grupa 456" o:spid="_x0000_s1063" style="position:absolute;top:556;width:16565;height:1257" coordsize="16565,1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bwrK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Xm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vCsqxgAAANwA&#10;AAAPAAAAAAAAAAAAAAAAAKoCAABkcnMvZG93bnJldi54bWxQSwUGAAAAAAQABAD6AAAAnQMAAAAA&#10;">
                  <v:rect id="Rectangle 13" o:spid="_x0000_s1064" style="position:absolute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bvL8YA&#10;AADcAAAADwAAAGRycy9kb3ducmV2LnhtbESPQWsCMRSE74L/ITyhF6lZi9WyGkULhR7ag6s99PbY&#10;PDerm5clSdf13zeFgsdhZr5hVpveNqIjH2rHCqaTDARx6XTNlYLj4e3xBUSIyBobx6TgRgE26+Fg&#10;hbl2V95TV8RKJAiHHBWYGNtcylAashgmriVO3sl5izFJX0nt8ZrgtpFPWTaXFmtOCwZbejVUXoof&#10;q8D33eK4a877r/bj+3b2RuNYfyr1MOq3SxCR+ngP/7fftYLZ8wz+zq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bvL8YAAADcAAAADwAAAAAAAAAAAAAAAACYAgAAZHJz&#10;L2Rvd25yZXYueG1sUEsFBgAAAAAEAAQA9QAAAIsDAAAAAA==&#10;" fillcolor="#6677ad" stroked="f" strokeweight=".25pt"/>
                  <v:rect id="Rectangle 14" o:spid="_x0000_s1065" style="position:absolute;left:14057;width:2508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jzMMA&#10;AADcAAAADwAAAGRycy9kb3ducmV2LnhtbESPT4vCMBTE74LfITxhb5oqKm5tKiq7IHvzz2GPj+bZ&#10;VJuX0mS1fnuzIHgcZuY3TLbqbC1u1PrKsYLxKAFBXDhdcangdPweLkD4gKyxdkwKHuRhlfd7Gaba&#10;3XlPt0MoRYSwT1GBCaFJpfSFIYt+5Bri6J1dazFE2ZZSt3iPcFvLSZLMpcWK44LBhraGiuvhzyro&#10;Tsnxd3+h+ecEvwoms/uxm6lSH4NuvQQRqAvv8Ku90wqmsxn8n4lHQO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OjzMMAAADcAAAADwAAAAAAAAAAAAAAAACYAgAAZHJzL2Rv&#10;d25yZXYueG1sUEsFBgAAAAAEAAQA9QAAAIgDAAAAAA==&#10;" fillcolor="#a5a5a5 [2092]" stroked="f" strokeweight=".25pt"/>
                </v:group>
              </v:group>
            </w:pict>
          </mc:Fallback>
        </mc:AlternateContent>
      </w:r>
    </w:p>
    <w:p w14:paraId="28E74850" w14:textId="374B4D29" w:rsidR="00360A0B" w:rsidRDefault="00360A0B" w:rsidP="00982408">
      <w:pPr>
        <w:spacing w:after="0"/>
        <w:rPr>
          <w:highlight w:val="yellow"/>
        </w:rPr>
      </w:pPr>
    </w:p>
    <w:p w14:paraId="4BCDFC0E" w14:textId="5CE64273" w:rsidR="00BB115F" w:rsidRPr="00CF0802" w:rsidRDefault="00BB115F" w:rsidP="00982408">
      <w:pPr>
        <w:spacing w:before="0" w:line="288" w:lineRule="auto"/>
      </w:pPr>
      <w:r w:rsidRPr="00CF0802">
        <w:t>W 20</w:t>
      </w:r>
      <w:r w:rsidR="001D4F9A">
        <w:t>2</w:t>
      </w:r>
      <w:r w:rsidR="00E56188">
        <w:t>4</w:t>
      </w:r>
      <w:r w:rsidRPr="00CF0802">
        <w:t xml:space="preserve"> r. na zakup mieszkania na rynku pierwotnym wydawano średnio </w:t>
      </w:r>
      <w:r w:rsidR="00E744CB">
        <w:t>421586</w:t>
      </w:r>
      <w:r w:rsidRPr="00CF0802">
        <w:t xml:space="preserve"> zł, a na rynku wtórnym – </w:t>
      </w:r>
      <w:r w:rsidR="009052CA">
        <w:t>2</w:t>
      </w:r>
      <w:r w:rsidR="00E744CB">
        <w:t>86</w:t>
      </w:r>
      <w:r w:rsidR="00D3195E">
        <w:t>9</w:t>
      </w:r>
      <w:r w:rsidR="00E744CB">
        <w:t>1</w:t>
      </w:r>
      <w:r w:rsidR="00D3195E">
        <w:t>6</w:t>
      </w:r>
      <w:r w:rsidRPr="00CF0802">
        <w:t xml:space="preserve"> zł. Najwyższe średnie ceny lokalu mieszkalnego sprzedanego zarówno </w:t>
      </w:r>
      <w:r w:rsidR="00E015AE">
        <w:br/>
      </w:r>
      <w:r w:rsidRPr="00CF0802">
        <w:t>na rynku pierwotnym, jak i wtórnym odnotowano w przypadku mieszkań o powierzchni powyżej 80 m</w:t>
      </w:r>
      <w:r w:rsidRPr="00CF0802">
        <w:rPr>
          <w:vertAlign w:val="superscript"/>
        </w:rPr>
        <w:t>2</w:t>
      </w:r>
      <w:r w:rsidRPr="00CF0802">
        <w:t xml:space="preserve"> (odpowiednio: </w:t>
      </w:r>
      <w:r w:rsidR="00E744CB">
        <w:t>673089</w:t>
      </w:r>
      <w:r w:rsidRPr="00CF0802">
        <w:t xml:space="preserve"> zł i </w:t>
      </w:r>
      <w:r w:rsidR="00E744CB">
        <w:t>434722</w:t>
      </w:r>
      <w:r w:rsidR="00D3195E">
        <w:t xml:space="preserve"> zł).</w:t>
      </w:r>
    </w:p>
    <w:p w14:paraId="384B7A81" w14:textId="27EC87D9" w:rsidR="00BB115F" w:rsidRPr="00CF0802" w:rsidRDefault="00BB115F" w:rsidP="00982408">
      <w:pPr>
        <w:tabs>
          <w:tab w:val="left" w:pos="992"/>
        </w:tabs>
        <w:spacing w:before="320" w:after="0" w:line="240" w:lineRule="auto"/>
        <w:rPr>
          <w:rFonts w:cs="Arial"/>
          <w:b/>
          <w:color w:val="000000" w:themeColor="text1"/>
          <w:szCs w:val="19"/>
        </w:rPr>
      </w:pPr>
      <w:r w:rsidRPr="00CF0802">
        <w:rPr>
          <w:rFonts w:cs="Arial"/>
          <w:b/>
          <w:color w:val="000000" w:themeColor="text1"/>
          <w:szCs w:val="19"/>
        </w:rPr>
        <w:t>Wykres 7.</w:t>
      </w:r>
      <w:r w:rsidR="00CC45AC">
        <w:rPr>
          <w:rFonts w:cs="Arial"/>
          <w:b/>
          <w:color w:val="000000" w:themeColor="text1"/>
          <w:szCs w:val="19"/>
        </w:rPr>
        <w:tab/>
      </w:r>
      <w:r w:rsidRPr="00CF0802">
        <w:rPr>
          <w:rFonts w:cs="Arial"/>
          <w:b/>
          <w:color w:val="000000" w:themeColor="text1"/>
          <w:szCs w:val="19"/>
        </w:rPr>
        <w:t>Średnia cena za 1 m</w:t>
      </w:r>
      <w:r w:rsidRPr="00CF0802">
        <w:rPr>
          <w:rFonts w:cs="Arial"/>
          <w:b/>
          <w:color w:val="000000" w:themeColor="text1"/>
          <w:szCs w:val="19"/>
          <w:vertAlign w:val="superscript"/>
        </w:rPr>
        <w:t>2</w:t>
      </w:r>
      <w:r w:rsidRPr="00CF0802">
        <w:rPr>
          <w:rFonts w:cs="Arial"/>
          <w:b/>
          <w:color w:val="000000" w:themeColor="text1"/>
          <w:szCs w:val="19"/>
        </w:rPr>
        <w:t xml:space="preserve"> lokali mieszkalnych sprzedanych na rynku pierwotnym</w:t>
      </w:r>
      <w:r w:rsidR="00987A65">
        <w:rPr>
          <w:rFonts w:cs="Arial"/>
          <w:b/>
          <w:color w:val="000000" w:themeColor="text1"/>
          <w:szCs w:val="19"/>
        </w:rPr>
        <w:br/>
      </w:r>
      <w:r w:rsidR="00CC45AC">
        <w:rPr>
          <w:rFonts w:cs="Arial"/>
          <w:b/>
          <w:color w:val="000000" w:themeColor="text1"/>
          <w:szCs w:val="19"/>
        </w:rPr>
        <w:tab/>
      </w:r>
      <w:r w:rsidRPr="00CF0802">
        <w:rPr>
          <w:rFonts w:cs="Arial"/>
          <w:b/>
          <w:color w:val="000000" w:themeColor="text1"/>
          <w:szCs w:val="19"/>
        </w:rPr>
        <w:t xml:space="preserve">i wtórnym </w:t>
      </w:r>
      <w:r w:rsidR="004D277C">
        <w:rPr>
          <w:rFonts w:cs="Arial"/>
          <w:b/>
          <w:color w:val="000000" w:themeColor="text1"/>
          <w:szCs w:val="19"/>
        </w:rPr>
        <w:t>według powierzchni lokali w 202</w:t>
      </w:r>
      <w:r w:rsidR="001023C6">
        <w:rPr>
          <w:rFonts w:cs="Arial"/>
          <w:b/>
          <w:color w:val="000000" w:themeColor="text1"/>
          <w:szCs w:val="19"/>
        </w:rPr>
        <w:t>4</w:t>
      </w:r>
      <w:r w:rsidRPr="00CF0802">
        <w:rPr>
          <w:rFonts w:cs="Arial"/>
          <w:b/>
          <w:color w:val="000000" w:themeColor="text1"/>
          <w:szCs w:val="19"/>
        </w:rPr>
        <w:t xml:space="preserve"> r.</w:t>
      </w:r>
    </w:p>
    <w:p w14:paraId="42A78366" w14:textId="38244A34" w:rsidR="00BB115F" w:rsidRDefault="007D42C5" w:rsidP="00297D03">
      <w:pPr>
        <w:spacing w:before="0"/>
        <w:rPr>
          <w:highlight w:val="yellow"/>
        </w:rPr>
      </w:pPr>
      <w:r w:rsidRPr="007D42C5">
        <w:rPr>
          <w:noProof/>
          <w:lang w:eastAsia="pl-PL"/>
        </w:rPr>
        <w:drawing>
          <wp:anchor distT="0" distB="0" distL="114300" distR="114300" simplePos="0" relativeHeight="251697664" behindDoc="1" locked="0" layoutInCell="1" allowOverlap="1" wp14:anchorId="5C2E727B" wp14:editId="08DCD3F0">
            <wp:simplePos x="0" y="0"/>
            <wp:positionH relativeFrom="column">
              <wp:posOffset>-9525</wp:posOffset>
            </wp:positionH>
            <wp:positionV relativeFrom="paragraph">
              <wp:posOffset>19050</wp:posOffset>
            </wp:positionV>
            <wp:extent cx="4838065" cy="2447290"/>
            <wp:effectExtent l="0" t="0" r="635" b="0"/>
            <wp:wrapNone/>
            <wp:docPr id="53" name="Obraz 53" descr="Na wykresie słupkowym zaprezentowano w zł średnią cenę za 1 m2 lokali mieszkalnych sprzedanych na rynku pierwotnym i wtórnym według powierzchni lokali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2447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68C668" w14:textId="77777777" w:rsidR="00360A0B" w:rsidRDefault="00360A0B" w:rsidP="00BB115F">
      <w:pPr>
        <w:rPr>
          <w:highlight w:val="yellow"/>
        </w:rPr>
      </w:pPr>
    </w:p>
    <w:p w14:paraId="61906244" w14:textId="77777777" w:rsidR="00360A0B" w:rsidRDefault="006A0045" w:rsidP="00BB115F">
      <w:pPr>
        <w:rPr>
          <w:highlight w:val="yellow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118DA79" wp14:editId="3313E52B">
                <wp:simplePos x="0" y="0"/>
                <wp:positionH relativeFrom="column">
                  <wp:posOffset>995206</wp:posOffset>
                </wp:positionH>
                <wp:positionV relativeFrom="paragraph">
                  <wp:posOffset>114935</wp:posOffset>
                </wp:positionV>
                <wp:extent cx="129540" cy="184150"/>
                <wp:effectExtent l="0" t="0" r="3810" b="6350"/>
                <wp:wrapNone/>
                <wp:docPr id="67" name="Pole tekstow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" cy="18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AE755B1" w14:textId="77777777" w:rsidR="000F3D73" w:rsidRPr="003E5EB5" w:rsidRDefault="000F3D73" w:rsidP="006A0045">
                            <w:pPr>
                              <w:spacing w:before="0" w:after="0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E5EB5">
                              <w:rPr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18DA79" id="Pole tekstowe 67" o:spid="_x0000_s1066" type="#_x0000_t202" style="position:absolute;margin-left:78.35pt;margin-top:9.05pt;width:10.2pt;height:14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cuYNQIAAG0EAAAOAAAAZHJzL2Uyb0RvYy54bWysVE1vGjEQvVfqf7B8LwskoSliiWgiqkoo&#10;QSJVzsbrhVW9Htc27NJf32cvEJr2VPXinS+PZ96b2cldW2u2V85XZHI+6PU5U0ZSUZlNzr89zz/c&#10;cuaDMIXQZFTOD8rzu+n7d5PGjtWQtqQL5RiSGD9ubM63Idhxlnm5VbXwPbLKwFmSq0WA6jZZ4USD&#10;7LXOhv3+KGvIFdaRVN7D+tA5+TTlL0slw1NZehWYzjlqC+l06VzHM5tOxHjjhN1W8liG+IcqalEZ&#10;PHpO9SCCYDtX/ZGqrqQjT2XoSaozKstKqtQDuhn033Sz2gqrUi8Ax9szTP7/pZWP+6VjVZHz0UfO&#10;jKjB0ZK0YkF994EaxWAHSI31Y8SuLKJD+5lakH2yexhj723p6vhFVwx+wH04Q6zawGS8NPx0cw2P&#10;hGtwez24SRRkr5et8+GLoppFIecODCZgxX7hAwpB6CkkvmVoXmmdWNSGNWjjCil/8+CGNtGi0jwc&#10;08SGusKjFNp1m1AYjE5drak4oFlH3cx4K+cVSloIH5bCYUjQBQY/POEoNeFpOkqcbcn9/Js9xoM7&#10;eDlrMHQ59z92winO9FcDVq9G/X6c0kvFXSrrS8Xs6nvCXA+wYlYmEZdd0CexdFS/YD9m8VW4hJF4&#10;O+fhJN6HbhWwX1LNZikIc2lFWJiVlTF1BC4C/ty+CGePrATQ+Uin8RTjN+R0sR0Js12gskrMRaA7&#10;VEFjVDDTidDj/sWludRT1OtfYvoLAAD//wMAUEsDBBQABgAIAAAAIQDL6KKc3QAAAAkBAAAPAAAA&#10;ZHJzL2Rvd25yZXYueG1sTI8xb8IwEIX3SvwH65C6FYeKEpTGQSUSEkuHQoeOTnxNosTnNDYh/Pse&#10;E0z3nu7p3XfpdrKdGHHwjSMFy0UEAql0pqFKwfdp/7IB4YMmoztHqOCKHrbZ7CnViXEX+sLxGCrB&#10;JeQTraAOoU+k9GWNVvuF65F49+sGqwPboZJm0Bcut518jaK1tLohvlDrHvMay/Z4tgp+2im3YR/v&#10;ihb/Dp+7Ve7HIlfqeT59vIMIOIV7GG74jA4ZMxXuTMaLjv3bOuYoi80SxC0QxywKBSueMkvl4wfZ&#10;PwAAAP//AwBQSwECLQAUAAYACAAAACEAtoM4kv4AAADhAQAAEwAAAAAAAAAAAAAAAAAAAAAAW0Nv&#10;bnRlbnRfVHlwZXNdLnhtbFBLAQItABQABgAIAAAAIQA4/SH/1gAAAJQBAAALAAAAAAAAAAAAAAAA&#10;AC8BAABfcmVscy8ucmVsc1BLAQItABQABgAIAAAAIQDRucuYNQIAAG0EAAAOAAAAAAAAAAAAAAAA&#10;AC4CAABkcnMvZTJvRG9jLnhtbFBLAQItABQABgAIAAAAIQDL6KKc3QAAAAkBAAAPAAAAAAAAAAAA&#10;AAAAAI8EAABkcnMvZG93bnJldi54bWxQSwUGAAAAAAQABADzAAAAmQUAAAAA&#10;" filled="f" stroked="f" strokeweight=".5pt">
                <v:textbox inset="1mm,1mm,1mm,1mm">
                  <w:txbxContent>
                    <w:p w14:paraId="3AE755B1" w14:textId="77777777" w:rsidR="000F3D73" w:rsidRPr="003E5EB5" w:rsidRDefault="000F3D73" w:rsidP="006A0045">
                      <w:pPr>
                        <w:spacing w:before="0" w:after="0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3E5EB5">
                        <w:rPr>
                          <w:color w:val="000000" w:themeColor="text1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B16A669" w14:textId="77777777" w:rsidR="00360A0B" w:rsidRDefault="00360A0B" w:rsidP="00BB115F">
      <w:pPr>
        <w:rPr>
          <w:highlight w:val="yellow"/>
        </w:rPr>
      </w:pPr>
    </w:p>
    <w:p w14:paraId="2EFB16F0" w14:textId="77777777" w:rsidR="00360A0B" w:rsidRDefault="006A0045" w:rsidP="00BB115F">
      <w:pPr>
        <w:rPr>
          <w:highlight w:val="yellow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57D17A" wp14:editId="1D4B7ABD">
                <wp:simplePos x="0" y="0"/>
                <wp:positionH relativeFrom="column">
                  <wp:posOffset>1001869</wp:posOffset>
                </wp:positionH>
                <wp:positionV relativeFrom="paragraph">
                  <wp:posOffset>41275</wp:posOffset>
                </wp:positionV>
                <wp:extent cx="129540" cy="184150"/>
                <wp:effectExtent l="0" t="0" r="3810" b="6350"/>
                <wp:wrapNone/>
                <wp:docPr id="68" name="Pole tekstow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" cy="18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6D19EEE" w14:textId="77777777" w:rsidR="000F3D73" w:rsidRPr="003E5EB5" w:rsidRDefault="000F3D73" w:rsidP="006A0045">
                            <w:pPr>
                              <w:spacing w:before="0" w:after="0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E5EB5">
                              <w:rPr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7D17A" id="Pole tekstowe 68" o:spid="_x0000_s1067" type="#_x0000_t202" style="position:absolute;margin-left:78.9pt;margin-top:3.25pt;width:10.2pt;height:14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hsINQIAAG0EAAAOAAAAZHJzL2Uyb0RvYy54bWysVE1vGjEQvVfqf7B8LwskoSliiWgiqkoo&#10;QSJVzsbrhVW9Htc27NJf32cvEJr2VPXinS+PZ96b2cldW2u2V85XZHI+6PU5U0ZSUZlNzr89zz/c&#10;cuaDMIXQZFTOD8rzu+n7d5PGjtWQtqQL5RiSGD9ubM63Idhxlnm5VbXwPbLKwFmSq0WA6jZZ4USD&#10;7LXOhv3+KGvIFdaRVN7D+tA5+TTlL0slw1NZehWYzjlqC+l06VzHM5tOxHjjhN1W8liG+IcqalEZ&#10;PHpO9SCCYDtX/ZGqrqQjT2XoSaozKstKqtQDuhn033Sz2gqrUi8Ax9szTP7/pZWP+6VjVZHzEZgy&#10;ogZHS9KKBfXdB2oUgx0gNdaPEbuyiA7tZ2pB9snuYYy9t6Wr4xddMfgB9+EMsWoDk/HS8NPNNTwS&#10;rsHt9eAmUZC9XrbOhy+KahaFnDswmIAV+4UPKAShp5D4lqF5pXViURvWoI0rpPzNgxvaRItK83BM&#10;ExvqCo9SaNdtQmHw8dTVmooDmnXUzYy3cl6hpIXwYSkchgRdYPDDE45SE56mo8TZltzPv9ljPLiD&#10;l7MGQ5dz/2MnnOJMfzVg9WrU78cpvVTcpbK+VMyuvifM9QArZmUScdkFfRJLR/UL9mMWX4VLGIm3&#10;cx5O4n3oVgH7JdVsloIwl1aEhVlZGVNH4CLgz+2LcPbISgCdj3QaTzF+Q04X25Ew2wUqq8RcBLpD&#10;FTRGBTOdCD3uX1yaSz1Fvf4lpr8AAAD//wMAUEsDBBQABgAIAAAAIQBZvLEV3QAAAAgBAAAPAAAA&#10;ZHJzL2Rvd25yZXYueG1sTI9BT4NAFITvJv6HzWvSm11apTTIo7EkTbx4sHrwuLBPILBvkd1S+u/d&#10;nvQ4mcnMN9l+Nr2YaHStZYT1KgJBXFndco3w+XF82IFwXrFWvWVCuJKDfX5/l6lU2wu/03TytQgl&#10;7FKF0Hg/pFK6qiGj3MoOxMH7tqNRPsixlnpUl1BuermJoq00quWw0KiBioaq7nQ2CF/dXBh/TA5l&#10;Rz+vb4enwk1lgbhczC/PIDzN/i8MN/yADnlgKu2ZtRN90HES0D3CNgZx85PdBkSJ8BjHIPNM/j+Q&#10;/wIAAP//AwBQSwECLQAUAAYACAAAACEAtoM4kv4AAADhAQAAEwAAAAAAAAAAAAAAAAAAAAAAW0Nv&#10;bnRlbnRfVHlwZXNdLnhtbFBLAQItABQABgAIAAAAIQA4/SH/1gAAAJQBAAALAAAAAAAAAAAAAAAA&#10;AC8BAABfcmVscy8ucmVsc1BLAQItABQABgAIAAAAIQBiYhsINQIAAG0EAAAOAAAAAAAAAAAAAAAA&#10;AC4CAABkcnMvZTJvRG9jLnhtbFBLAQItABQABgAIAAAAIQBZvLEV3QAAAAgBAAAPAAAAAAAAAAAA&#10;AAAAAI8EAABkcnMvZG93bnJldi54bWxQSwUGAAAAAAQABADzAAAAmQUAAAAA&#10;" filled="f" stroked="f" strokeweight=".5pt">
                <v:textbox inset="1mm,1mm,1mm,1mm">
                  <w:txbxContent>
                    <w:p w14:paraId="46D19EEE" w14:textId="77777777" w:rsidR="000F3D73" w:rsidRPr="003E5EB5" w:rsidRDefault="000F3D73" w:rsidP="006A0045">
                      <w:pPr>
                        <w:spacing w:before="0" w:after="0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3E5EB5">
                        <w:rPr>
                          <w:color w:val="000000" w:themeColor="text1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1ABB459" w14:textId="77777777" w:rsidR="00360A0B" w:rsidRDefault="006A0045" w:rsidP="00BB115F">
      <w:pPr>
        <w:rPr>
          <w:highlight w:val="yellow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0F16024" wp14:editId="73B06F83">
                <wp:simplePos x="0" y="0"/>
                <wp:positionH relativeFrom="column">
                  <wp:posOffset>1006314</wp:posOffset>
                </wp:positionH>
                <wp:positionV relativeFrom="paragraph">
                  <wp:posOffset>196215</wp:posOffset>
                </wp:positionV>
                <wp:extent cx="129540" cy="184150"/>
                <wp:effectExtent l="0" t="0" r="3810" b="6350"/>
                <wp:wrapNone/>
                <wp:docPr id="69" name="Pole tekstow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" cy="18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BC811F2" w14:textId="77777777" w:rsidR="000F3D73" w:rsidRPr="003E5EB5" w:rsidRDefault="000F3D73" w:rsidP="006A0045">
                            <w:pPr>
                              <w:spacing w:before="0" w:after="0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E5EB5">
                              <w:rPr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16024" id="Pole tekstowe 69" o:spid="_x0000_s1068" type="#_x0000_t202" style="position:absolute;margin-left:79.25pt;margin-top:15.45pt;width:10.2pt;height:14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8bNNQIAAG0EAAAOAAAAZHJzL2Uyb0RvYy54bWysVE1vGjEQvVfqf7B8LwskQQliiWgiqkoo&#10;QSJVzsbrhVW9Htc27NJf32cvEJr2VPXinS+PZ96b2cl9W2u2V85XZHI+6PU5U0ZSUZlNzr+9zD/d&#10;cuaDMIXQZFTOD8rz++nHD5PGjtWQtqQL5RiSGD9ubM63Idhxlnm5VbXwPbLKwFmSq0WA6jZZ4USD&#10;7LXOhv3+KGvIFdaRVN7D+tg5+TTlL0slw3NZehWYzjlqC+l06VzHM5tOxHjjhN1W8liG+IcqalEZ&#10;PHpO9SiCYDtX/ZGqrqQjT2XoSaozKstKqtQDuhn033Wz2gqrUi8Ax9szTP7/pZVP+6VjVZHz0R1n&#10;RtTgaElasaC++0CNYrADpMb6MWJXFtGh/UwtyD7ZPYyx97Z0dfyiKwY/4D6cIVZtYDJeGt7dXMMj&#10;4RrcXg9uEgXZ22XrfPiiqGZRyLkDgwlYsV/4gEIQegqJbxmaV1onFrVhDdq4QsrfPLihTbSoNA/H&#10;NLGhrvAohXbdJhQGt6eu1lQc0Kyjbma8lfMKJS2ED0vhMCToAoMfnnGUmvA0HSXOtuR+/s0e48Ed&#10;vJw1GLqc+x874RRn+qsBq1ejfj9O6aXiLpX1pWJ29QNhrgdYMSuTiMsu6JNYOqpfsR+z+Cpcwki8&#10;nfNwEh9CtwrYL6lmsxSEubQiLMzKypg6AhcBf2lfhbNHVgLofKLTeIrxO3K62I6E2S5QWSXmItAd&#10;qqAxKpjpROhx/+LSXOop6u0vMf0FAAD//wMAUEsDBBQABgAIAAAAIQAazUOD3gAAAAkBAAAPAAAA&#10;ZHJzL2Rvd25yZXYueG1sTI9NT4NAEIbvJv6HzZh4s4sfWECWxpI08eLB6qHHhZ0CgZ1Fdkvx3zs9&#10;6W3ezJN3nsk3ix3EjJPvHCm4X0UgkGpnOmoUfH3u7hIQPmgyenCECn7Qw6a4vsp1ZtyZPnDeh0Zw&#10;CflMK2hDGDMpfd2i1X7lRiTeHd1kdeA4NdJM+szldpAPUfQsre6IL7R6xLLFut+frIJDv5Q27Nbb&#10;qsfvt/ftU+nnqlTq9mZ5fQERcAl/MFz0WR0KdqrciYwXA+c4iRlV8BilIC7AOuGhUhCnKcgil/8/&#10;KH4BAAD//wMAUEsBAi0AFAAGAAgAAAAhALaDOJL+AAAA4QEAABMAAAAAAAAAAAAAAAAAAAAAAFtD&#10;b250ZW50X1R5cGVzXS54bWxQSwECLQAUAAYACAAAACEAOP0h/9YAAACUAQAACwAAAAAAAAAAAAAA&#10;AAAvAQAAX3JlbHMvLnJlbHNQSwECLQAUAAYACAAAACEAuafGzTUCAABtBAAADgAAAAAAAAAAAAAA&#10;AAAuAgAAZHJzL2Uyb0RvYy54bWxQSwECLQAUAAYACAAAACEAGs1Dg94AAAAJAQAADwAAAAAAAAAA&#10;AAAAAACPBAAAZHJzL2Rvd25yZXYueG1sUEsFBgAAAAAEAAQA8wAAAJoFAAAAAA==&#10;" filled="f" stroked="f" strokeweight=".5pt">
                <v:textbox inset="1mm,1mm,1mm,1mm">
                  <w:txbxContent>
                    <w:p w14:paraId="6BC811F2" w14:textId="77777777" w:rsidR="000F3D73" w:rsidRPr="003E5EB5" w:rsidRDefault="000F3D73" w:rsidP="006A0045">
                      <w:pPr>
                        <w:spacing w:before="0" w:after="0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3E5EB5">
                        <w:rPr>
                          <w:color w:val="000000" w:themeColor="text1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6332BF41" w14:textId="77777777" w:rsidR="00360A0B" w:rsidRDefault="00360A0B" w:rsidP="00BB115F">
      <w:pPr>
        <w:rPr>
          <w:highlight w:val="yellow"/>
        </w:rPr>
      </w:pPr>
    </w:p>
    <w:p w14:paraId="2CE00372" w14:textId="77777777" w:rsidR="00360A0B" w:rsidRDefault="006A0045" w:rsidP="00BB115F">
      <w:pPr>
        <w:rPr>
          <w:highlight w:val="yellow"/>
        </w:rPr>
      </w:pPr>
      <w:r w:rsidRPr="00701C55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94059D6" wp14:editId="52B2E009">
                <wp:simplePos x="0" y="0"/>
                <wp:positionH relativeFrom="column">
                  <wp:posOffset>1005679</wp:posOffset>
                </wp:positionH>
                <wp:positionV relativeFrom="paragraph">
                  <wp:posOffset>123190</wp:posOffset>
                </wp:positionV>
                <wp:extent cx="129654" cy="184245"/>
                <wp:effectExtent l="0" t="0" r="3810" b="6350"/>
                <wp:wrapNone/>
                <wp:docPr id="510" name="Pole tekstowe 5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54" cy="184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EDCA737" w14:textId="77777777" w:rsidR="000F3D73" w:rsidRPr="003E5EB5" w:rsidRDefault="000F3D73" w:rsidP="003E5EB5">
                            <w:pPr>
                              <w:spacing w:before="0" w:after="0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E5EB5">
                              <w:rPr>
                                <w:color w:val="000000" w:themeColor="text1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059D6" id="Pole tekstowe 510" o:spid="_x0000_s1069" type="#_x0000_t202" style="position:absolute;margin-left:79.2pt;margin-top:9.7pt;width:10.2pt;height:1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XPBOAIAAG8EAAAOAAAAZHJzL2Uyb0RvYy54bWysVFFv2jAQfp+0/2D5fSShgNqIULFWTJNQ&#10;i0SrPhvHJtEcn2cbEvbrd3YIRd2epr04d77zZ9/33WV+3zWKHIV1NeiCZqOUEqE5lLXeF/T1ZfXl&#10;lhLnmS6ZAi0KehKO3i8+f5q3JhdjqECVwhIE0S5vTUEr702eJI5XomFuBEZoDEqwDfPo2n1SWtYi&#10;eqOScZrOkhZsaSxw4RzuPvZBuoj4Ugrun6V0whNVUHybj6uN6y6syWLO8r1lpqr5+RnsH17RsFrj&#10;pReoR+YZOdj6D6im5hYcSD/i0CQgZc1FrAGrydIP1WwrZkSsBclx5kKT+3+w/Om4saQuCzrNkB/N&#10;GhRpA0oQL344D60gIYA0tcblmL01mO+7r9Ch3MO+w81QfSdtE75YF8E4Ap4uJIvOEx4Oje9m0wkl&#10;HEPZ7WQ8mQaU5P2wsc5/E9CQYBTUooaRWnZcO9+nDinhLg2rWqmoo9KkLejsZprGA5cIgisdckXs&#10;iDNMKKh/eLB8t+siD9ndUNUOyhMWa6HvGmf4qsYnrZnzG2axTbA+bH3/jItUgFfD2aKkAvvrb/sh&#10;H9XDKCUttl1B3c8Ds4IS9V2jrjezNA19eu3Ya2d37ehD8wDY2RkOmeHRxMPWq8GUFpo3nJBluBVD&#10;THO8u6B+MB98Pww4YVwslzEJO9Mwv9ZbwwN0IC4Q/tK9MWvOqniU8wmGBmX5B3H63F6e5cGDrKNy&#10;geieVVQ8ONjVUfvzBIaxufZj1vt/YvEbAAD//wMAUEsDBBQABgAIAAAAIQAWvMdL3AAAAAkBAAAP&#10;AAAAZHJzL2Rvd25yZXYueG1sTE/BToNAFLyb+A+bZ+LNLhpsKbI0lqRJLx5aPXhc2FcgsG+R3VL6&#10;976e9PRmMpN5M9lmtr2YcPStIwXPiwgEUuVMS7WCr8/dUwLCB01G945QwRU9bPL7u0ynxl3ogNMx&#10;1IJDyKdaQRPCkErpqwat9gs3ILF2cqPVgelYSzPqC4fbXr5E0VJa3RJ/aPSARYNVdzxbBd/dXNiw&#10;W23LDn/2H9u48FNZKPX4ML+/gQg4hz8z3Opzdci5U+nOZLzomb8mMVsZrPneDKuEt5QKYhZknsn/&#10;C/JfAAAA//8DAFBLAQItABQABgAIAAAAIQC2gziS/gAAAOEBAAATAAAAAAAAAAAAAAAAAAAAAABb&#10;Q29udGVudF9UeXBlc10ueG1sUEsBAi0AFAAGAAgAAAAhADj9If/WAAAAlAEAAAsAAAAAAAAAAAAA&#10;AAAALwEAAF9yZWxzLy5yZWxzUEsBAi0AFAAGAAgAAAAhACVNc8E4AgAAbwQAAA4AAAAAAAAAAAAA&#10;AAAALgIAAGRycy9lMm9Eb2MueG1sUEsBAi0AFAAGAAgAAAAhABa8x0vcAAAACQEAAA8AAAAAAAAA&#10;AAAAAAAAkgQAAGRycy9kb3ducmV2LnhtbFBLBQYAAAAABAAEAPMAAACbBQAAAAA=&#10;" filled="f" stroked="f" strokeweight=".5pt">
                <v:textbox inset="1mm,1mm,1mm,1mm">
                  <w:txbxContent>
                    <w:p w14:paraId="4EDCA737" w14:textId="77777777" w:rsidR="000F3D73" w:rsidRPr="003E5EB5" w:rsidRDefault="000F3D73" w:rsidP="003E5EB5">
                      <w:pPr>
                        <w:spacing w:before="0" w:after="0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3E5EB5">
                        <w:rPr>
                          <w:color w:val="000000" w:themeColor="text1"/>
                          <w:sz w:val="18"/>
                          <w:szCs w:val="18"/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28F0F64C" w14:textId="77777777" w:rsidR="00360A0B" w:rsidRDefault="00360A0B" w:rsidP="00BB115F">
      <w:pPr>
        <w:rPr>
          <w:highlight w:val="yellow"/>
        </w:rPr>
      </w:pPr>
    </w:p>
    <w:p w14:paraId="3F2578D5" w14:textId="77777777" w:rsidR="00360A0B" w:rsidRDefault="00360A0B" w:rsidP="00BB115F">
      <w:pPr>
        <w:rPr>
          <w:highlight w:val="yellow"/>
        </w:rPr>
      </w:pPr>
    </w:p>
    <w:p w14:paraId="1B995833" w14:textId="77777777" w:rsidR="00360A0B" w:rsidRDefault="00BF19E0" w:rsidP="00BB115F">
      <w:pPr>
        <w:rPr>
          <w:highlight w:val="yellow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51E5F37A" wp14:editId="3349A564">
                <wp:simplePos x="0" y="0"/>
                <wp:positionH relativeFrom="column">
                  <wp:posOffset>1708785</wp:posOffset>
                </wp:positionH>
                <wp:positionV relativeFrom="paragraph">
                  <wp:posOffset>61899</wp:posOffset>
                </wp:positionV>
                <wp:extent cx="2441051" cy="246490"/>
                <wp:effectExtent l="0" t="0" r="0" b="1270"/>
                <wp:wrapNone/>
                <wp:docPr id="464" name="Grupa 4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1051" cy="246490"/>
                          <a:chOff x="0" y="0"/>
                          <a:chExt cx="2441051" cy="246490"/>
                        </a:xfrm>
                      </wpg:grpSpPr>
                      <wps:wsp>
                        <wps:cNvPr id="480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441051" cy="24649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3175">
                            <a:noFill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7961" dir="2700000" algn="ctr" rotWithShape="0">
                                    <a:srgbClr val="5A320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B4D6FAC" w14:textId="77777777" w:rsidR="000F3D73" w:rsidRPr="005C2D8F" w:rsidRDefault="000F3D73" w:rsidP="00EE2A4A">
                              <w:pPr>
                                <w:pStyle w:val="NormalnyWeb"/>
                                <w:spacing w:before="40" w:after="0" w:line="240" w:lineRule="auto"/>
                                <w:ind w:firstLine="397"/>
                                <w:rPr>
                                  <w:rFonts w:ascii="Fira Sans" w:hAnsi="Fira Sans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Fira Sans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Rynek pierwotny                     </w:t>
                              </w:r>
                              <w:r w:rsidRPr="005C2D8F">
                                <w:rPr>
                                  <w:rFonts w:ascii="Fira Sans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>
                                <w:rPr>
                                  <w:rFonts w:ascii="Fira Sans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>Rynek wtórny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g:grpSp>
                        <wpg:cNvPr id="481" name="Grupa 481"/>
                        <wpg:cNvGrpSpPr/>
                        <wpg:grpSpPr>
                          <a:xfrm>
                            <a:off x="0" y="55659"/>
                            <a:ext cx="1656544" cy="125730"/>
                            <a:chOff x="0" y="0"/>
                            <a:chExt cx="1656544" cy="125730"/>
                          </a:xfrm>
                        </wpg:grpSpPr>
                        <wps:wsp>
                          <wps:cNvPr id="485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51451" cy="125730"/>
                            </a:xfrm>
                            <a:prstGeom prst="rect">
                              <a:avLst/>
                            </a:prstGeom>
                            <a:solidFill>
                              <a:srgbClr val="6677AD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6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05719" y="0"/>
                              <a:ext cx="250825" cy="12573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1E5F37A" id="Grupa 464" o:spid="_x0000_s1070" style="position:absolute;margin-left:134.55pt;margin-top:4.85pt;width:192.2pt;height:19.4pt;z-index:251680256" coordsize="24410,2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4Gw7gMAAAgNAAAOAAAAZHJzL2Uyb0RvYy54bWzUV11v2zYUfR/Q/0Dw3ZFo68MWohSO4wQD&#10;urVoOuyZlqgPTBI1ko6UDfvvu5eSZSfp1i1tUzQPCkmRl/cennMon7/u64rcCaVL2cSUnbmUiCaR&#10;adnkMf3lw/VsSYk2vEl5JRsR03uh6euLVz+cd20k5rKQVSoUgSCNjro2poUxbeQ4OilEzfWZbEUD&#10;LzOpam6gq3InVbyD6HXlzF03cDqp0lbJRGgNo1fDS3ph42eZSMzbLNPCkCqmkJuxT2WfO3w6F+c8&#10;yhVvizIZ0+DPyKLmZQObTqGuuOFkr8onoeoyUVLLzJwlsnZklpWJsDVANcx9VM2NkvvW1pJHXd5O&#10;MAG0j3B6dtjk57t3ipRpTL3Ao6ThNRzSjdq3nOAAwNO1eQSzblR7275T40A+9LDiPlM1/odaSG+B&#10;vZ+AFb0hCQzOPY+5PqMkgXdzCLwakU8KOJ4ny5Ji++8LncO2DmY3JdO1QCJ9xEl/Hk63BW+FhV8j&#10;AgeclsCjAacPWN+l7AkLB6TsPISJmB7GQRCWFLp9I5PfNGnkpuBNLtZKya4QPIUEGa6EMqaliLiO&#10;NAbZdT/JFM6D7420gT4D6wkyHrVKmxsha4KNmCoQiY3O795og9kcp+DBalmV6XVZVbaDwhSbSpE7&#10;DpLa5UOF1b6GVIcx5uIflsUjGMcDtnPtEMS22sYQdqcH0auGdDFdsNC3CTUSt7WB6tKAT1RlHdPl&#10;SXwEcdukdorhZTW0YZOqwe2FdYChKuj1Bpp2HM7NqvPP9bXvht5iOQtDfzHzFlt3drm83szWGxYE&#10;4fZyc7llf2EyzIuKMk1Fs7Ux9cEsmPffSDba1iDzyS6mBDEruYcab4u0I2mJB8PCVQCaSUvwq3k4&#10;VE14lYPRJkZRoqT5tTSFpSlKDmNole+m0/HXC/BIS7CT6Bb2k42dJ7UNM3qACpA8oGY5irQcCGr6&#10;XW99Y243QM7uZHoPrIW0rA3ArQCNQqo/KOnAYWOqf99zJSipfmyA+YsAaULMaUeddnanHd4kECqm&#10;hpKhuTGDje9bVeYFwjVyZg1qyUpL5GNWUAp2wB0GR7OeMZnbJG2A+4EFLq08n2WBvh/4q0EFaBNo&#10;gyyAMQ9sFm2Qzf1wMcrkUzb4DwvhdAZH+CY26B+weg8GArZWCcIWWDACDX6JPmgp+aLu5zPvcNEc&#10;EZ6AOjrbs8zvVFxgD+H6ahTXV3SxR7r7nyJbMc+bROb5IaiVDCIb3wwiG998UZG9yF0cfISE42fL&#10;i5CQea4fshUlH/no8d3lHETyUOxfioqfvocDf7yGYcsXu3O/U7YeDdReFPZz295+408D/J4/7dtZ&#10;xx8wF38DAAD//wMAUEsDBBQABgAIAAAAIQAEXJ7/4AAAAAgBAAAPAAAAZHJzL2Rvd25yZXYueG1s&#10;TI9BS8NAFITvgv9heYI3u0lrYhuzKaWopyLYCuLtNfuahGbfhuw2Sf+960mPwwwz3+TrybRioN41&#10;lhXEswgEcWl1w5WCz8PrwxKE88gaW8uk4EoO1sXtTY6ZtiN/0LD3lQgl7DJUUHvfZVK6siaDbmY7&#10;4uCdbG/QB9lXUvc4hnLTynkUpdJgw2Ghxo62NZXn/cUoeBtx3Czil2F3Pm2v34fk/WsXk1L3d9Pm&#10;GYSnyf+F4Rc/oEMRmI72wtqJVsE8XcUhqmD1BCL4abJIQBwVPC4TkEUu/x8ofgAAAP//AwBQSwEC&#10;LQAUAAYACAAAACEAtoM4kv4AAADhAQAAEwAAAAAAAAAAAAAAAAAAAAAAW0NvbnRlbnRfVHlwZXNd&#10;LnhtbFBLAQItABQABgAIAAAAIQA4/SH/1gAAAJQBAAALAAAAAAAAAAAAAAAAAC8BAABfcmVscy8u&#10;cmVsc1BLAQItABQABgAIAAAAIQDW54Gw7gMAAAgNAAAOAAAAAAAAAAAAAAAAAC4CAABkcnMvZTJv&#10;RG9jLnhtbFBLAQItABQABgAIAAAAIQAEXJ7/4AAAAAgBAAAPAAAAAAAAAAAAAAAAAEgGAABkcnMv&#10;ZG93bnJldi54bWxQSwUGAAAAAAQABADzAAAAVQcAAAAA&#10;">
                <v:shape id="_x0000_s1071" type="#_x0000_t202" style="position:absolute;width:24410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EoK78A&#10;AADcAAAADwAAAGRycy9kb3ducmV2LnhtbERPzYrCMBC+L+w7hFnwtqaK1FKNIoIgwgq2PsDQjE13&#10;m0lpoq1vbw4LHj++//V2tK14UO8bxwpm0wQEceV0w7WCa3n4zkD4gKyxdUwKnuRhu/n8WGOu3cAX&#10;ehShFjGEfY4KTAhdLqWvDFn0U9cRR+7meoshwr6WuschhttWzpMklRYbjg0GO9obqv6Ku1VwbjIa&#10;TSh/0uF3yUWNJ+RbqtTka9ytQAQaw1v87z5qBYsszo9n4hGQm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YSgrvwAAANwAAAAPAAAAAAAAAAAAAAAAAJgCAABkcnMvZG93bnJl&#10;di54bWxQSwUGAAAAAAQABAD1AAAAhAMAAAAA&#10;" fillcolor="white [3212]" stroked="f" strokeweight=".25pt">
                  <v:shadow color="#5a3200" offset="1pt,1pt"/>
                  <v:textbox inset="1mm,1mm,1mm,1mm">
                    <w:txbxContent>
                      <w:p w14:paraId="3B4D6FAC" w14:textId="77777777" w:rsidR="000F3D73" w:rsidRPr="005C2D8F" w:rsidRDefault="000F3D73" w:rsidP="00EE2A4A">
                        <w:pPr>
                          <w:pStyle w:val="NormalnyWeb"/>
                          <w:spacing w:before="40" w:after="0" w:line="240" w:lineRule="auto"/>
                          <w:ind w:firstLine="397"/>
                          <w:rPr>
                            <w:rFonts w:ascii="Fira Sans" w:hAnsi="Fira Sans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Fira Sans" w:hAnsi="Fira Sans" w:cs="Arial"/>
                            <w:color w:val="000000"/>
                            <w:sz w:val="16"/>
                            <w:szCs w:val="16"/>
                          </w:rPr>
                          <w:t xml:space="preserve">Rynek pierwotny                     </w:t>
                        </w:r>
                        <w:r w:rsidRPr="005C2D8F">
                          <w:rPr>
                            <w:rFonts w:ascii="Fira Sans" w:hAnsi="Fira Sans" w:cs="Arial"/>
                            <w:color w:val="000000"/>
                            <w:sz w:val="16"/>
                            <w:szCs w:val="16"/>
                          </w:rPr>
                          <w:t xml:space="preserve">   </w:t>
                        </w:r>
                        <w:r>
                          <w:rPr>
                            <w:rFonts w:ascii="Fira Sans" w:hAnsi="Fira Sans" w:cs="Arial"/>
                            <w:color w:val="000000"/>
                            <w:sz w:val="16"/>
                            <w:szCs w:val="16"/>
                          </w:rPr>
                          <w:t>Rynek wtórny</w:t>
                        </w:r>
                      </w:p>
                    </w:txbxContent>
                  </v:textbox>
                </v:shape>
                <v:group id="Grupa 481" o:spid="_x0000_s1072" style="position:absolute;top:556;width:16565;height:1257" coordsize="16565,1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<v:rect id="Rectangle 13" o:spid="_x0000_s1073" style="position:absolute;width:2514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pm88YA&#10;AADcAAAADwAAAGRycy9kb3ducmV2LnhtbESPT2sCMRTE74LfITyhF6lZS6uyNYoKQg/twT899PbY&#10;PDerm5cliev67ZtCweMwM79h5svO1qIlHyrHCsajDARx4XTFpYLjYfs8AxEissbaMSm4U4Dlot+b&#10;Y67djXfU7mMpEoRDjgpMjE0uZSgMWQwj1xAn7+S8xZikL6X2eEtwW8uXLJtIixWnBYMNbQwVl/3V&#10;KvBdOz2u6/Puu/n8uZ+90TjUX0o9DbrVO4hIXXyE/9sfWsHr7A3+zq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dpm88YAAADcAAAADwAAAAAAAAAAAAAAAACYAgAAZHJz&#10;L2Rvd25yZXYueG1sUEsFBgAAAAAEAAQA9QAAAIsDAAAAAA==&#10;" fillcolor="#6677ad" stroked="f" strokeweight=".25pt"/>
                  <v:rect id="Rectangle 14" o:spid="_x0000_s1074" style="position:absolute;left:14057;width:2508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ER/MEA&#10;AADcAAAADwAAAGRycy9kb3ducmV2LnhtbESPzarCMBSE94LvEI7gTlNFircaRUVB3PmzuMtDc2yq&#10;zUlpova+/Y0guBxm5htmvmxtJZ7U+NKxgtEwAUGcO11yoeBy3g2mIHxA1lg5JgV/5GG56HbmmGn3&#10;4iM9T6EQEcI+QwUmhDqT0ueGLPqhq4mjd3WNxRBlU0jd4CvCbSXHSZJKiyXHBYM1bQzl99PDKmgv&#10;yfn3eKP0Z4zbnMnsD3Y9Uarfa1czEIHa8A1/2nutYDJN4X0mHgG5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hEfzBAAAA3AAAAA8AAAAAAAAAAAAAAAAAmAIAAGRycy9kb3du&#10;cmV2LnhtbFBLBQYAAAAABAAEAPUAAACGAwAAAAA=&#10;" fillcolor="#a5a5a5 [2092]" stroked="f" strokeweight=".25pt"/>
                </v:group>
              </v:group>
            </w:pict>
          </mc:Fallback>
        </mc:AlternateContent>
      </w:r>
    </w:p>
    <w:p w14:paraId="036B5F2C" w14:textId="6CE692C2" w:rsidR="00BB115F" w:rsidRPr="00CE1163" w:rsidRDefault="00BB115F" w:rsidP="007E0B04">
      <w:pPr>
        <w:spacing w:before="180" w:line="288" w:lineRule="auto"/>
      </w:pPr>
      <w:r w:rsidRPr="00CE1163">
        <w:lastRenderedPageBreak/>
        <w:t>Średnia cena za 1 m</w:t>
      </w:r>
      <w:r w:rsidRPr="00CE1163">
        <w:rPr>
          <w:vertAlign w:val="superscript"/>
        </w:rPr>
        <w:t xml:space="preserve">2 </w:t>
      </w:r>
      <w:r w:rsidRPr="00CE1163">
        <w:t>powierzchni użytkowej lokali mieszkalnych sprzeda</w:t>
      </w:r>
      <w:r w:rsidR="00227300" w:rsidRPr="00CE1163">
        <w:t>wa</w:t>
      </w:r>
      <w:r w:rsidRPr="00CE1163">
        <w:t xml:space="preserve">nych na rynku pierwotnym osiągnęła poziom </w:t>
      </w:r>
      <w:r w:rsidR="001023C6">
        <w:t>782</w:t>
      </w:r>
      <w:r w:rsidR="00323785" w:rsidRPr="00CE1163">
        <w:t>3</w:t>
      </w:r>
      <w:r w:rsidRPr="00CE1163">
        <w:t xml:space="preserve"> zł, a na rynku wtórnym – </w:t>
      </w:r>
      <w:r w:rsidR="001023C6">
        <w:t>5371</w:t>
      </w:r>
      <w:r w:rsidRPr="00CE1163">
        <w:t xml:space="preserve"> zł. Najwyższe średnie ceny za 1 m</w:t>
      </w:r>
      <w:r w:rsidRPr="00CE1163">
        <w:rPr>
          <w:vertAlign w:val="superscript"/>
        </w:rPr>
        <w:t>2</w:t>
      </w:r>
      <w:r w:rsidRPr="00CE1163">
        <w:t xml:space="preserve"> lokalu mieszkalnego sprzedanego na rynku pierwotnym</w:t>
      </w:r>
      <w:r w:rsidR="001023C6">
        <w:t xml:space="preserve"> zaobserwowano wśród mieszkań o powierzchni od 40,1 m</w:t>
      </w:r>
      <w:r w:rsidR="001023C6" w:rsidRPr="001023C6">
        <w:rPr>
          <w:vertAlign w:val="superscript"/>
        </w:rPr>
        <w:t>2</w:t>
      </w:r>
      <w:r w:rsidR="001023C6">
        <w:t xml:space="preserve"> do 60 m</w:t>
      </w:r>
      <w:r w:rsidR="001023C6" w:rsidRPr="001023C6">
        <w:rPr>
          <w:vertAlign w:val="superscript"/>
        </w:rPr>
        <w:t>2</w:t>
      </w:r>
      <w:r w:rsidR="001023C6">
        <w:t xml:space="preserve">, natomiast na rynku </w:t>
      </w:r>
      <w:r w:rsidR="001D4F9A" w:rsidRPr="00CE1163">
        <w:t>wtórnym</w:t>
      </w:r>
      <w:r w:rsidR="00CF0802" w:rsidRPr="00CE1163">
        <w:t xml:space="preserve"> </w:t>
      </w:r>
      <w:r w:rsidRPr="00CE1163">
        <w:t>wśród mieszkań o</w:t>
      </w:r>
      <w:r w:rsidR="00982408">
        <w:t> </w:t>
      </w:r>
      <w:r w:rsidRPr="00CE1163">
        <w:t xml:space="preserve">powierzchni </w:t>
      </w:r>
      <w:r w:rsidR="00D902C6" w:rsidRPr="00CE1163">
        <w:t>do 40 m</w:t>
      </w:r>
      <w:r w:rsidR="00D902C6" w:rsidRPr="00CE1163">
        <w:rPr>
          <w:vertAlign w:val="superscript"/>
        </w:rPr>
        <w:t>2</w:t>
      </w:r>
      <w:r w:rsidRPr="00CE1163">
        <w:t>.</w:t>
      </w:r>
    </w:p>
    <w:p w14:paraId="492ED01C" w14:textId="11B82CA0" w:rsidR="00AB4060" w:rsidRPr="00FC4146" w:rsidRDefault="00BD139D" w:rsidP="00BD3E3E">
      <w:pPr>
        <w:spacing w:line="288" w:lineRule="auto"/>
        <w:rPr>
          <w:rFonts w:cs="Arial"/>
          <w:szCs w:val="19"/>
        </w:rPr>
      </w:pPr>
      <w:r w:rsidRPr="00FC4146">
        <w:rPr>
          <w:rFonts w:cs="Arial"/>
          <w:szCs w:val="19"/>
        </w:rPr>
        <w:t>Dominującą formą obrotu lokalami niemieszkalnymi była sp</w:t>
      </w:r>
      <w:r w:rsidR="00D05DE6" w:rsidRPr="00FC4146">
        <w:rPr>
          <w:rFonts w:cs="Arial"/>
          <w:szCs w:val="19"/>
        </w:rPr>
        <w:t>rzedaż na wolnym rynku, która w </w:t>
      </w:r>
      <w:r w:rsidRPr="00FC4146">
        <w:rPr>
          <w:rFonts w:cs="Arial"/>
          <w:szCs w:val="19"/>
        </w:rPr>
        <w:t>20</w:t>
      </w:r>
      <w:r w:rsidR="001D4F9A" w:rsidRPr="00FC4146">
        <w:rPr>
          <w:rFonts w:cs="Arial"/>
          <w:szCs w:val="19"/>
        </w:rPr>
        <w:t>2</w:t>
      </w:r>
      <w:r w:rsidR="00FC4146" w:rsidRPr="00FC4146">
        <w:rPr>
          <w:rFonts w:cs="Arial"/>
          <w:szCs w:val="19"/>
        </w:rPr>
        <w:t>4</w:t>
      </w:r>
      <w:r w:rsidRPr="00FC4146">
        <w:rPr>
          <w:rFonts w:cs="Arial"/>
          <w:szCs w:val="19"/>
        </w:rPr>
        <w:t xml:space="preserve"> r</w:t>
      </w:r>
      <w:r w:rsidR="00942D68" w:rsidRPr="00FC4146">
        <w:rPr>
          <w:rFonts w:cs="Arial"/>
          <w:szCs w:val="19"/>
        </w:rPr>
        <w:t>.</w:t>
      </w:r>
      <w:r w:rsidRPr="00FC4146">
        <w:rPr>
          <w:rFonts w:cs="Arial"/>
          <w:szCs w:val="19"/>
        </w:rPr>
        <w:t xml:space="preserve"> stanowiła </w:t>
      </w:r>
      <w:r w:rsidR="001D4F9A" w:rsidRPr="00FC4146">
        <w:rPr>
          <w:rFonts w:cs="Arial"/>
          <w:szCs w:val="19"/>
        </w:rPr>
        <w:t>9</w:t>
      </w:r>
      <w:r w:rsidR="00FC4146" w:rsidRPr="00FC4146">
        <w:rPr>
          <w:rFonts w:cs="Arial"/>
          <w:szCs w:val="19"/>
        </w:rPr>
        <w:t>6</w:t>
      </w:r>
      <w:r w:rsidR="00B77A46" w:rsidRPr="00FC4146">
        <w:rPr>
          <w:rFonts w:cs="Arial"/>
          <w:szCs w:val="19"/>
        </w:rPr>
        <w:t>,</w:t>
      </w:r>
      <w:r w:rsidR="00FC4146" w:rsidRPr="00FC4146">
        <w:rPr>
          <w:rFonts w:cs="Arial"/>
          <w:szCs w:val="19"/>
        </w:rPr>
        <w:t>0</w:t>
      </w:r>
      <w:r w:rsidRPr="00FC4146">
        <w:rPr>
          <w:rFonts w:cs="Arial"/>
          <w:szCs w:val="19"/>
        </w:rPr>
        <w:t xml:space="preserve">% w odniesieniu do liczby i </w:t>
      </w:r>
      <w:r w:rsidR="001D4F9A" w:rsidRPr="00FC4146">
        <w:rPr>
          <w:rFonts w:cs="Arial"/>
          <w:szCs w:val="19"/>
        </w:rPr>
        <w:t>9</w:t>
      </w:r>
      <w:r w:rsidR="008D4A76" w:rsidRPr="00FC4146">
        <w:rPr>
          <w:rFonts w:cs="Arial"/>
          <w:szCs w:val="19"/>
        </w:rPr>
        <w:t>7</w:t>
      </w:r>
      <w:r w:rsidR="009052CA" w:rsidRPr="00FC4146">
        <w:rPr>
          <w:rFonts w:cs="Arial"/>
          <w:szCs w:val="19"/>
        </w:rPr>
        <w:t>,</w:t>
      </w:r>
      <w:r w:rsidR="00FC4146" w:rsidRPr="00FC4146">
        <w:rPr>
          <w:rFonts w:cs="Arial"/>
          <w:szCs w:val="19"/>
        </w:rPr>
        <w:t>7</w:t>
      </w:r>
      <w:r w:rsidRPr="00FC4146">
        <w:rPr>
          <w:rFonts w:cs="Arial"/>
          <w:szCs w:val="19"/>
        </w:rPr>
        <w:t>% w odniesieniu do wartości transakcji.</w:t>
      </w:r>
    </w:p>
    <w:p w14:paraId="23F293B2" w14:textId="12A6CC31" w:rsidR="000E2BDD" w:rsidRPr="00982408" w:rsidRDefault="0004396A" w:rsidP="00BD3E3E">
      <w:pPr>
        <w:spacing w:line="288" w:lineRule="auto"/>
        <w:rPr>
          <w:rFonts w:cs="Arial"/>
          <w:color w:val="000000" w:themeColor="text1"/>
          <w:szCs w:val="19"/>
        </w:rPr>
      </w:pPr>
      <w:r w:rsidRPr="00B51C7A">
        <w:rPr>
          <w:rFonts w:cs="Arial"/>
          <w:szCs w:val="19"/>
        </w:rPr>
        <w:t>Średnia cena transakcyjna lokalu niemieszkalnego w 20</w:t>
      </w:r>
      <w:r w:rsidR="001D4F9A" w:rsidRPr="00B51C7A">
        <w:rPr>
          <w:rFonts w:cs="Arial"/>
          <w:szCs w:val="19"/>
        </w:rPr>
        <w:t>2</w:t>
      </w:r>
      <w:r w:rsidR="00B1164A">
        <w:rPr>
          <w:rFonts w:cs="Arial"/>
          <w:szCs w:val="19"/>
        </w:rPr>
        <w:t>4</w:t>
      </w:r>
      <w:r w:rsidRPr="00B51C7A">
        <w:rPr>
          <w:rFonts w:cs="Arial"/>
          <w:szCs w:val="19"/>
        </w:rPr>
        <w:t xml:space="preserve"> r. wy</w:t>
      </w:r>
      <w:r w:rsidR="00CF0802" w:rsidRPr="00B51C7A">
        <w:rPr>
          <w:rFonts w:cs="Arial"/>
          <w:szCs w:val="19"/>
        </w:rPr>
        <w:t>nosiła</w:t>
      </w:r>
      <w:r w:rsidRPr="00B51C7A">
        <w:rPr>
          <w:rFonts w:cs="Arial"/>
          <w:szCs w:val="19"/>
        </w:rPr>
        <w:t xml:space="preserve"> </w:t>
      </w:r>
      <w:r w:rsidR="00FC4146" w:rsidRPr="00B51C7A">
        <w:rPr>
          <w:rFonts w:cs="Arial"/>
          <w:szCs w:val="19"/>
        </w:rPr>
        <w:t>4406</w:t>
      </w:r>
      <w:r w:rsidRPr="00B51C7A">
        <w:rPr>
          <w:rFonts w:cs="Arial"/>
          <w:szCs w:val="19"/>
        </w:rPr>
        <w:t xml:space="preserve"> zł za 1 m</w:t>
      </w:r>
      <w:r w:rsidRPr="00B51C7A">
        <w:rPr>
          <w:rFonts w:cs="Arial"/>
          <w:szCs w:val="19"/>
          <w:vertAlign w:val="superscript"/>
        </w:rPr>
        <w:t xml:space="preserve">2 </w:t>
      </w:r>
      <w:r w:rsidRPr="00B51C7A">
        <w:rPr>
          <w:rFonts w:cs="Arial"/>
          <w:szCs w:val="19"/>
        </w:rPr>
        <w:t xml:space="preserve">i </w:t>
      </w:r>
      <w:r w:rsidR="009052CA" w:rsidRPr="00B51C7A">
        <w:rPr>
          <w:rFonts w:cs="Arial"/>
          <w:szCs w:val="19"/>
        </w:rPr>
        <w:t>wzrosła</w:t>
      </w:r>
      <w:r w:rsidRPr="00B51C7A">
        <w:rPr>
          <w:rFonts w:cs="Arial"/>
          <w:szCs w:val="19"/>
        </w:rPr>
        <w:t xml:space="preserve"> o </w:t>
      </w:r>
      <w:r w:rsidR="00FC4146" w:rsidRPr="00B51C7A">
        <w:rPr>
          <w:rFonts w:cs="Arial"/>
          <w:szCs w:val="19"/>
        </w:rPr>
        <w:t>62</w:t>
      </w:r>
      <w:r w:rsidR="001F73F3" w:rsidRPr="00B51C7A">
        <w:rPr>
          <w:rFonts w:cs="Arial"/>
          <w:szCs w:val="19"/>
        </w:rPr>
        <w:t>3</w:t>
      </w:r>
      <w:r w:rsidR="001D4F9A" w:rsidRPr="00B51C7A">
        <w:rPr>
          <w:rFonts w:cs="Arial"/>
          <w:szCs w:val="19"/>
        </w:rPr>
        <w:t xml:space="preserve"> zł w stosunku do 202</w:t>
      </w:r>
      <w:r w:rsidR="00FC4146" w:rsidRPr="00B51C7A">
        <w:rPr>
          <w:rFonts w:cs="Arial"/>
          <w:szCs w:val="19"/>
        </w:rPr>
        <w:t>3</w:t>
      </w:r>
      <w:r w:rsidRPr="00B51C7A">
        <w:rPr>
          <w:rFonts w:cs="Arial"/>
          <w:szCs w:val="19"/>
        </w:rPr>
        <w:t xml:space="preserve"> r. Na wolnym rynku </w:t>
      </w:r>
      <w:r w:rsidR="00DB16F1" w:rsidRPr="00B51C7A">
        <w:rPr>
          <w:rFonts w:cs="Arial"/>
          <w:szCs w:val="19"/>
        </w:rPr>
        <w:t xml:space="preserve">średnia cena </w:t>
      </w:r>
      <w:r w:rsidRPr="00B51C7A">
        <w:rPr>
          <w:rFonts w:cs="Arial"/>
          <w:szCs w:val="19"/>
        </w:rPr>
        <w:t>1 m</w:t>
      </w:r>
      <w:r w:rsidRPr="00B51C7A">
        <w:rPr>
          <w:rFonts w:cs="Arial"/>
          <w:szCs w:val="19"/>
          <w:vertAlign w:val="superscript"/>
        </w:rPr>
        <w:t xml:space="preserve">2 </w:t>
      </w:r>
      <w:r w:rsidR="007252C9" w:rsidRPr="00B51C7A">
        <w:rPr>
          <w:rFonts w:cs="Arial"/>
          <w:szCs w:val="19"/>
          <w:vertAlign w:val="superscript"/>
        </w:rPr>
        <w:t xml:space="preserve"> </w:t>
      </w:r>
      <w:r w:rsidR="00DB16F1" w:rsidRPr="00B51C7A">
        <w:rPr>
          <w:rFonts w:cs="Arial"/>
          <w:szCs w:val="19"/>
        </w:rPr>
        <w:t>lokalu niemieszkalnego wyn</w:t>
      </w:r>
      <w:r w:rsidR="00CF0802" w:rsidRPr="00B51C7A">
        <w:rPr>
          <w:rFonts w:cs="Arial"/>
          <w:szCs w:val="19"/>
        </w:rPr>
        <w:t>osiła</w:t>
      </w:r>
      <w:r w:rsidR="00DB16F1" w:rsidRPr="00B51C7A">
        <w:rPr>
          <w:rFonts w:cs="Arial"/>
          <w:szCs w:val="19"/>
        </w:rPr>
        <w:t xml:space="preserve"> </w:t>
      </w:r>
      <w:r w:rsidR="00B51C7A" w:rsidRPr="00B51C7A">
        <w:rPr>
          <w:rFonts w:cs="Arial"/>
          <w:szCs w:val="19"/>
        </w:rPr>
        <w:t>4518</w:t>
      </w:r>
      <w:r w:rsidR="00DB16F1" w:rsidRPr="00B51C7A">
        <w:rPr>
          <w:rFonts w:cs="Arial"/>
          <w:szCs w:val="19"/>
        </w:rPr>
        <w:t xml:space="preserve"> zł, tj. o </w:t>
      </w:r>
      <w:r w:rsidR="00B51C7A" w:rsidRPr="00B51C7A">
        <w:rPr>
          <w:rFonts w:cs="Arial"/>
          <w:szCs w:val="19"/>
        </w:rPr>
        <w:t>647</w:t>
      </w:r>
      <w:r w:rsidR="00DB16F1" w:rsidRPr="00B51C7A">
        <w:rPr>
          <w:rFonts w:cs="Arial"/>
          <w:szCs w:val="19"/>
        </w:rPr>
        <w:t xml:space="preserve"> zł </w:t>
      </w:r>
      <w:r w:rsidR="009052CA" w:rsidRPr="00B51C7A">
        <w:rPr>
          <w:rFonts w:cs="Arial"/>
          <w:szCs w:val="19"/>
        </w:rPr>
        <w:t>więcej</w:t>
      </w:r>
      <w:r w:rsidR="00DB16F1" w:rsidRPr="00B51C7A">
        <w:rPr>
          <w:rFonts w:cs="Arial"/>
          <w:szCs w:val="19"/>
        </w:rPr>
        <w:t xml:space="preserve"> niż przed rokiem. </w:t>
      </w:r>
      <w:r w:rsidR="00F23C09" w:rsidRPr="00B51C7A">
        <w:rPr>
          <w:rFonts w:cs="Arial"/>
          <w:szCs w:val="19"/>
        </w:rPr>
        <w:t xml:space="preserve">Najwyższe ceny </w:t>
      </w:r>
      <w:r w:rsidR="00CF0802" w:rsidRPr="00B51C7A">
        <w:rPr>
          <w:rFonts w:cs="Arial"/>
          <w:szCs w:val="19"/>
        </w:rPr>
        <w:t>za 1 m</w:t>
      </w:r>
      <w:r w:rsidR="00CF0802" w:rsidRPr="00B51C7A">
        <w:rPr>
          <w:rFonts w:cs="Arial"/>
          <w:szCs w:val="19"/>
          <w:vertAlign w:val="superscript"/>
        </w:rPr>
        <w:t>2</w:t>
      </w:r>
      <w:r w:rsidR="00CF0802" w:rsidRPr="00B51C7A">
        <w:rPr>
          <w:rFonts w:cs="Arial"/>
          <w:szCs w:val="19"/>
        </w:rPr>
        <w:t xml:space="preserve"> </w:t>
      </w:r>
      <w:r w:rsidR="00F23C09" w:rsidRPr="00B51C7A">
        <w:rPr>
          <w:rFonts w:cs="Arial"/>
          <w:szCs w:val="19"/>
        </w:rPr>
        <w:t xml:space="preserve">lokali niemieszkalnych </w:t>
      </w:r>
      <w:r w:rsidR="00F23C09" w:rsidRPr="002607ED">
        <w:rPr>
          <w:rFonts w:cs="Arial"/>
          <w:szCs w:val="19"/>
        </w:rPr>
        <w:t>zanotowano</w:t>
      </w:r>
      <w:r w:rsidR="00C73B07">
        <w:rPr>
          <w:rFonts w:cs="Arial"/>
          <w:szCs w:val="19"/>
        </w:rPr>
        <w:t xml:space="preserve"> w powiecie nyskim i</w:t>
      </w:r>
      <w:r w:rsidR="00F23C09" w:rsidRPr="002607ED">
        <w:rPr>
          <w:rFonts w:cs="Arial"/>
          <w:szCs w:val="19"/>
        </w:rPr>
        <w:t xml:space="preserve"> w</w:t>
      </w:r>
      <w:r w:rsidR="00B77A46" w:rsidRPr="002607ED">
        <w:rPr>
          <w:rFonts w:cs="Arial"/>
          <w:szCs w:val="19"/>
        </w:rPr>
        <w:t xml:space="preserve"> </w:t>
      </w:r>
      <w:r w:rsidR="009052CA" w:rsidRPr="002607ED">
        <w:rPr>
          <w:rFonts w:cs="Arial"/>
          <w:szCs w:val="19"/>
        </w:rPr>
        <w:t>m. Opolu</w:t>
      </w:r>
      <w:r w:rsidR="00B51C7A" w:rsidRPr="002607ED">
        <w:rPr>
          <w:rFonts w:cs="Arial"/>
          <w:szCs w:val="19"/>
        </w:rPr>
        <w:t xml:space="preserve"> </w:t>
      </w:r>
      <w:r w:rsidR="00F23C09" w:rsidRPr="002607ED">
        <w:rPr>
          <w:rFonts w:cs="Arial"/>
          <w:szCs w:val="19"/>
        </w:rPr>
        <w:t xml:space="preserve">odpowiednio: </w:t>
      </w:r>
      <w:r w:rsidR="00C73B07">
        <w:rPr>
          <w:rFonts w:cs="Arial"/>
          <w:szCs w:val="19"/>
        </w:rPr>
        <w:t>550</w:t>
      </w:r>
      <w:r w:rsidR="00235C61">
        <w:rPr>
          <w:rFonts w:cs="Arial"/>
          <w:szCs w:val="19"/>
        </w:rPr>
        <w:t>9</w:t>
      </w:r>
      <w:r w:rsidR="00F23C09" w:rsidRPr="002607ED">
        <w:rPr>
          <w:rFonts w:cs="Arial"/>
          <w:szCs w:val="19"/>
        </w:rPr>
        <w:t xml:space="preserve"> zł/m</w:t>
      </w:r>
      <w:r w:rsidR="00F23C09" w:rsidRPr="002607ED">
        <w:rPr>
          <w:rFonts w:cs="Arial"/>
          <w:szCs w:val="19"/>
          <w:vertAlign w:val="superscript"/>
        </w:rPr>
        <w:t>2</w:t>
      </w:r>
      <w:r w:rsidR="00982408">
        <w:rPr>
          <w:rFonts w:cs="Arial"/>
          <w:szCs w:val="19"/>
          <w:vertAlign w:val="superscript"/>
        </w:rPr>
        <w:br/>
      </w:r>
      <w:r w:rsidR="00F23C09" w:rsidRPr="002607ED">
        <w:rPr>
          <w:rFonts w:cs="Arial"/>
          <w:szCs w:val="19"/>
          <w:vertAlign w:val="superscript"/>
        </w:rPr>
        <w:t xml:space="preserve"> </w:t>
      </w:r>
      <w:r w:rsidR="00F23C09" w:rsidRPr="002607ED">
        <w:rPr>
          <w:rFonts w:cs="Arial"/>
          <w:szCs w:val="19"/>
        </w:rPr>
        <w:t>i</w:t>
      </w:r>
      <w:r w:rsidR="007913A8" w:rsidRPr="002607ED">
        <w:rPr>
          <w:rFonts w:cs="Arial"/>
          <w:szCs w:val="19"/>
        </w:rPr>
        <w:t> </w:t>
      </w:r>
      <w:r w:rsidR="00B51C7A" w:rsidRPr="002607ED">
        <w:rPr>
          <w:rFonts w:cs="Arial"/>
          <w:szCs w:val="19"/>
        </w:rPr>
        <w:t>5</w:t>
      </w:r>
      <w:r w:rsidR="00C73B07">
        <w:rPr>
          <w:rFonts w:cs="Arial"/>
          <w:szCs w:val="19"/>
        </w:rPr>
        <w:t>441</w:t>
      </w:r>
      <w:r w:rsidR="00F23C09" w:rsidRPr="002607ED">
        <w:rPr>
          <w:rFonts w:cs="Arial"/>
          <w:szCs w:val="19"/>
        </w:rPr>
        <w:t xml:space="preserve"> zł/m</w:t>
      </w:r>
      <w:r w:rsidR="005047CF" w:rsidRPr="002607ED">
        <w:rPr>
          <w:rFonts w:cs="Arial"/>
          <w:szCs w:val="19"/>
          <w:vertAlign w:val="superscript"/>
        </w:rPr>
        <w:t>2</w:t>
      </w:r>
      <w:r w:rsidR="00F23C09" w:rsidRPr="002607ED">
        <w:rPr>
          <w:rFonts w:cs="Arial"/>
          <w:szCs w:val="19"/>
        </w:rPr>
        <w:t xml:space="preserve">, najniższe natomiast w powiatach: </w:t>
      </w:r>
      <w:r w:rsidR="00C73B07">
        <w:rPr>
          <w:rFonts w:cs="Arial"/>
          <w:szCs w:val="19"/>
        </w:rPr>
        <w:t>namysłowskim</w:t>
      </w:r>
      <w:r w:rsidR="00F23C09" w:rsidRPr="002607ED">
        <w:rPr>
          <w:rFonts w:cs="Arial"/>
          <w:szCs w:val="19"/>
        </w:rPr>
        <w:t xml:space="preserve"> –</w:t>
      </w:r>
      <w:r w:rsidR="00A14395" w:rsidRPr="002607ED">
        <w:rPr>
          <w:rFonts w:cs="Arial"/>
          <w:szCs w:val="19"/>
        </w:rPr>
        <w:t xml:space="preserve"> </w:t>
      </w:r>
      <w:r w:rsidR="00C73B07">
        <w:rPr>
          <w:rFonts w:cs="Arial"/>
          <w:szCs w:val="19"/>
        </w:rPr>
        <w:t>1546</w:t>
      </w:r>
      <w:r w:rsidR="00F23C09" w:rsidRPr="002607ED">
        <w:rPr>
          <w:rFonts w:cs="Arial"/>
          <w:szCs w:val="19"/>
        </w:rPr>
        <w:t xml:space="preserve"> zł/m</w:t>
      </w:r>
      <w:r w:rsidR="00F23C09" w:rsidRPr="002607ED">
        <w:rPr>
          <w:rFonts w:cs="Arial"/>
          <w:szCs w:val="19"/>
          <w:vertAlign w:val="superscript"/>
        </w:rPr>
        <w:t xml:space="preserve">2 </w:t>
      </w:r>
      <w:r w:rsidR="00F23C09" w:rsidRPr="002607ED">
        <w:rPr>
          <w:rFonts w:cs="Arial"/>
          <w:szCs w:val="19"/>
        </w:rPr>
        <w:t xml:space="preserve">oraz </w:t>
      </w:r>
      <w:r w:rsidR="00C73B07">
        <w:rPr>
          <w:rFonts w:cs="Arial"/>
          <w:szCs w:val="19"/>
        </w:rPr>
        <w:t>strzeleckim</w:t>
      </w:r>
      <w:r w:rsidR="00F23C09" w:rsidRPr="002607ED">
        <w:rPr>
          <w:rFonts w:cs="Arial"/>
          <w:szCs w:val="19"/>
        </w:rPr>
        <w:t xml:space="preserve"> </w:t>
      </w:r>
      <w:r w:rsidR="00982408">
        <w:rPr>
          <w:rFonts w:cs="Arial"/>
          <w:szCs w:val="19"/>
        </w:rPr>
        <w:br/>
      </w:r>
      <w:r w:rsidR="00F23C09" w:rsidRPr="002607ED">
        <w:rPr>
          <w:rFonts w:cs="Arial"/>
          <w:szCs w:val="19"/>
        </w:rPr>
        <w:t xml:space="preserve">– </w:t>
      </w:r>
      <w:r w:rsidR="00B51C7A" w:rsidRPr="002607ED">
        <w:rPr>
          <w:rFonts w:cs="Arial"/>
          <w:szCs w:val="19"/>
        </w:rPr>
        <w:t>2</w:t>
      </w:r>
      <w:r w:rsidR="00C73B07">
        <w:rPr>
          <w:rFonts w:cs="Arial"/>
          <w:szCs w:val="19"/>
        </w:rPr>
        <w:t>222</w:t>
      </w:r>
      <w:r w:rsidR="00F23C09" w:rsidRPr="002607ED">
        <w:rPr>
          <w:rFonts w:cs="Arial"/>
          <w:szCs w:val="19"/>
        </w:rPr>
        <w:t xml:space="preserve"> zł/m</w:t>
      </w:r>
      <w:r w:rsidR="005047CF" w:rsidRPr="00982408">
        <w:rPr>
          <w:rFonts w:cs="Arial"/>
          <w:color w:val="000000" w:themeColor="text1"/>
          <w:szCs w:val="19"/>
          <w:vertAlign w:val="superscript"/>
        </w:rPr>
        <w:t>2</w:t>
      </w:r>
      <w:r w:rsidR="00F23C09" w:rsidRPr="00982408">
        <w:rPr>
          <w:rFonts w:cs="Arial"/>
          <w:color w:val="000000" w:themeColor="text1"/>
          <w:szCs w:val="19"/>
        </w:rPr>
        <w:t>.</w:t>
      </w:r>
    </w:p>
    <w:p w14:paraId="2C18DF1E" w14:textId="77777777" w:rsidR="00364BF6" w:rsidRPr="001A49D2" w:rsidRDefault="00396491" w:rsidP="00BD3E3E">
      <w:pPr>
        <w:spacing w:before="360" w:line="240" w:lineRule="auto"/>
        <w:jc w:val="both"/>
        <w:rPr>
          <w:rFonts w:cs="Arial"/>
          <w:b/>
          <w:color w:val="001D77"/>
          <w:szCs w:val="19"/>
        </w:rPr>
      </w:pPr>
      <w:r w:rsidRPr="00BD5233">
        <w:rPr>
          <w:rFonts w:cs="Calibri"/>
          <w:noProof/>
          <w:color w:val="00000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9440539" wp14:editId="2B5ACB4A">
                <wp:simplePos x="0" y="0"/>
                <wp:positionH relativeFrom="column">
                  <wp:posOffset>5266055</wp:posOffset>
                </wp:positionH>
                <wp:positionV relativeFrom="paragraph">
                  <wp:posOffset>321641</wp:posOffset>
                </wp:positionV>
                <wp:extent cx="1725433" cy="691763"/>
                <wp:effectExtent l="0" t="0" r="8255" b="0"/>
                <wp:wrapNone/>
                <wp:docPr id="18" name="Pole tekstowe 18" descr="Transakcje kupna/sprzedaży nieruchomości gruntowych stanowiły 55,9% ogólnej liczby transakcji nieruchomościami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5433" cy="6917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19B5F04" w14:textId="13F165A1" w:rsidR="000F3D73" w:rsidRPr="00E25CF2" w:rsidRDefault="000F3D73" w:rsidP="00BB2D05">
                            <w:pPr>
                              <w:spacing w:before="0" w:after="0"/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T</w:t>
                            </w:r>
                            <w:r w:rsidRPr="00F87CCB">
                              <w:rPr>
                                <w:color w:val="001D77"/>
                                <w:sz w:val="18"/>
                                <w:szCs w:val="18"/>
                              </w:rPr>
                              <w:t>ransakcj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e</w:t>
                            </w:r>
                            <w:r w:rsidRPr="00F87CCB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kupna/sprzedaży nieruchomości gruntowy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ch stanowiły 55,9% ogólnej liczby transakcji nieruchomościami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40539" id="Pole tekstowe 18" o:spid="_x0000_s1075" type="#_x0000_t202" alt="Transakcje kupna/sprzedaży nieruchomości gruntowych stanowiły 55,9% ogólnej liczby transakcji nieruchomościami" style="position:absolute;left:0;text-align:left;margin-left:414.65pt;margin-top:25.35pt;width:135.85pt;height:54.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tQbjwIAAOoEAAAOAAAAZHJzL2Uyb0RvYy54bWysVMFuEzEQvSPxD5YlbtDdJCSlUTdVaFWE&#10;VLWVWtSz4/Vm3doeY3u7mxz5DT6DKzfU/2LsTdKocEJcvB7P+Hlm3rw9Pum0Io/CeQmmoIODnBJh&#10;OJTSLAv65fb83QdKfGCmZAqMKOhKeHoye/3quLVTMYQaVCkcQRDjp60taB2CnWaZ57XQzB+AFQad&#10;FTjNAppumZWOtYiuVTbM80nWgiutAy68x9Oz3klnCb+qBA9XVeVFIKqgmFtIq0vrIq7Z7JhNl47Z&#10;WvJNGuwfstBMGnx0B3XGAiONk39AackdeKjCAQedQVVJLlINWM0gf1HNTc2sSLVgc7zdtcn/P1h+&#10;+XjtiCyRO2TKMI0cXYMSJIgHH6AVJJ6XwnNs2q1jxrMHfi/IQ2MNy7x1a1Gyp58rYqRwDa9Bw9N3&#10;LsnSNQavr3id6IdWPn1bkfH47dEbAstfP5QR90RJvl6sSNjCyhcoTMtIUGv9FPO8sZhp6D5Ch8lu&#10;zz0exr53ldPxix0l6EeqVzt6RRcIj5cOh+P3oxElHH2To8HhZBRhsufb1vnwSYAmcVNQh+OTWGWP&#10;Fz70oduQ+JiBc6lUGiFlSIugo3GeLuw8CK5MjBVpGDcwsaI+87gL3aJLFAx3ZS2gXGG1DvqB9Zaf&#10;S0zpgvlwzRxOKBaIqgtXuFQK8GnY7Cipwa3/dh7jcXDQS0mLE19Q/7VhTlCiPhscqdEkz6NE9g23&#10;byz2DdPoU0BRDVDflqctXnZBbbeVA32H4pzHV9HFDE4HDlHYbk9Dr0MUNxfzeQpCUVgWLsyN5RE6&#10;Ni42/La7Y85uWAnI5yVstcGmL8jpY3t65k2ASibmYqP7riLj0UBBJe434o+K3bdT1PMvavYbAAD/&#10;/wMAUEsDBBQABgAIAAAAIQAjb2y+4AAAAAsBAAAPAAAAZHJzL2Rvd25yZXYueG1sTI9NT8MwDIbv&#10;SPyHyEjcWNrBvrqmE6s0iQsHBgeOaeO1VRunNFlX/j3eid1s+dHr5013k+3EiINvHCmIZxEIpNKZ&#10;hioFX5+HpzUIHzQZ3TlCBb/oYZfd36U6Me5CHzgeQyU4hHyiFdQh9ImUvqzRaj9zPRLfTm6wOvA6&#10;VNIM+sLhtpPzKFpKqxviD7XuMa+xbI9nq+C7nXIbDqt90eLP2/v+JfdjkSv1+DC9bkEEnMI/DFd9&#10;VoeMnQp3JuNFp2A93zwzqmARrUBcgTiKuV3B02KzBJml8rZD9gcAAP//AwBQSwECLQAUAAYACAAA&#10;ACEAtoM4kv4AAADhAQAAEwAAAAAAAAAAAAAAAAAAAAAAW0NvbnRlbnRfVHlwZXNdLnhtbFBLAQIt&#10;ABQABgAIAAAAIQA4/SH/1gAAAJQBAAALAAAAAAAAAAAAAAAAAC8BAABfcmVscy8ucmVsc1BLAQIt&#10;ABQABgAIAAAAIQCJPtQbjwIAAOoEAAAOAAAAAAAAAAAAAAAAAC4CAABkcnMvZTJvRG9jLnhtbFBL&#10;AQItABQABgAIAAAAIQAjb2y+4AAAAAsBAAAPAAAAAAAAAAAAAAAAAOkEAABkcnMvZG93bnJldi54&#10;bWxQSwUGAAAAAAQABADzAAAA9gUAAAAA&#10;" filled="f" stroked="f" strokeweight=".5pt">
                <v:textbox inset="1mm,1mm,1mm,1mm">
                  <w:txbxContent>
                    <w:p w14:paraId="319B5F04" w14:textId="13F165A1" w:rsidR="000F3D73" w:rsidRPr="00E25CF2" w:rsidRDefault="000F3D73" w:rsidP="00BB2D05">
                      <w:pPr>
                        <w:spacing w:before="0" w:after="0"/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T</w:t>
                      </w:r>
                      <w:r w:rsidRPr="00F87CCB">
                        <w:rPr>
                          <w:color w:val="001D77"/>
                          <w:sz w:val="18"/>
                          <w:szCs w:val="18"/>
                        </w:rPr>
                        <w:t>ransakcj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e</w:t>
                      </w:r>
                      <w:r w:rsidRPr="00F87CCB">
                        <w:rPr>
                          <w:color w:val="001D77"/>
                          <w:sz w:val="18"/>
                          <w:szCs w:val="18"/>
                        </w:rPr>
                        <w:t xml:space="preserve"> kupna/sprzedaży nieruchomości gruntowy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ch stanowiły 55,9% ogólnej liczby transakcji nieruchomościami</w:t>
                      </w:r>
                    </w:p>
                  </w:txbxContent>
                </v:textbox>
              </v:shape>
            </w:pict>
          </mc:Fallback>
        </mc:AlternateContent>
      </w:r>
      <w:r w:rsidR="00364BF6" w:rsidRPr="001A49D2">
        <w:rPr>
          <w:rFonts w:cs="Arial"/>
          <w:b/>
          <w:color w:val="001D77"/>
          <w:szCs w:val="19"/>
        </w:rPr>
        <w:t>Transakcje kupna/sprzedaży nieruchomości gruntowy</w:t>
      </w:r>
      <w:r w:rsidR="000B077A" w:rsidRPr="001A49D2">
        <w:rPr>
          <w:rFonts w:cs="Arial"/>
          <w:b/>
          <w:color w:val="001D77"/>
          <w:szCs w:val="19"/>
        </w:rPr>
        <w:t>ch</w:t>
      </w:r>
    </w:p>
    <w:p w14:paraId="5134585D" w14:textId="2DBABE92" w:rsidR="00364BF6" w:rsidRPr="00CE1163" w:rsidRDefault="00364BF6" w:rsidP="00AE7C00">
      <w:pPr>
        <w:spacing w:line="288" w:lineRule="auto"/>
        <w:rPr>
          <w:rFonts w:cs="Arial"/>
          <w:color w:val="000000" w:themeColor="text1"/>
          <w:szCs w:val="19"/>
        </w:rPr>
      </w:pPr>
      <w:r w:rsidRPr="00CE1163">
        <w:rPr>
          <w:rFonts w:cs="Arial"/>
          <w:color w:val="000000" w:themeColor="text1"/>
          <w:szCs w:val="19"/>
        </w:rPr>
        <w:t>W 20</w:t>
      </w:r>
      <w:r w:rsidR="00D51823" w:rsidRPr="00CE1163">
        <w:rPr>
          <w:rFonts w:cs="Arial"/>
          <w:color w:val="000000" w:themeColor="text1"/>
          <w:szCs w:val="19"/>
        </w:rPr>
        <w:t>2</w:t>
      </w:r>
      <w:r w:rsidR="00C73B07">
        <w:rPr>
          <w:rFonts w:cs="Arial"/>
          <w:color w:val="000000" w:themeColor="text1"/>
          <w:szCs w:val="19"/>
        </w:rPr>
        <w:t>4</w:t>
      </w:r>
      <w:r w:rsidRPr="00CE1163">
        <w:rPr>
          <w:rFonts w:cs="Arial"/>
          <w:color w:val="000000" w:themeColor="text1"/>
          <w:szCs w:val="19"/>
        </w:rPr>
        <w:t xml:space="preserve"> r. liczba zarejestrowanych transakcji kupna/sprzedaży nieruchomości gruntowych wyn</w:t>
      </w:r>
      <w:r w:rsidR="00B52048" w:rsidRPr="00CE1163">
        <w:rPr>
          <w:rFonts w:cs="Arial"/>
          <w:color w:val="000000" w:themeColor="text1"/>
          <w:szCs w:val="19"/>
        </w:rPr>
        <w:t>osiła</w:t>
      </w:r>
      <w:r w:rsidRPr="00CE1163">
        <w:rPr>
          <w:rFonts w:cs="Arial"/>
          <w:color w:val="000000" w:themeColor="text1"/>
          <w:szCs w:val="19"/>
        </w:rPr>
        <w:t xml:space="preserve"> </w:t>
      </w:r>
      <w:r w:rsidR="00D51823" w:rsidRPr="00CE1163">
        <w:rPr>
          <w:rFonts w:cs="Arial"/>
          <w:color w:val="000000" w:themeColor="text1"/>
          <w:szCs w:val="19"/>
        </w:rPr>
        <w:t>6</w:t>
      </w:r>
      <w:r w:rsidR="00080579">
        <w:rPr>
          <w:rFonts w:cs="Arial"/>
          <w:color w:val="000000" w:themeColor="text1"/>
          <w:szCs w:val="19"/>
        </w:rPr>
        <w:t>565</w:t>
      </w:r>
      <w:r w:rsidRPr="00CE1163">
        <w:rPr>
          <w:rFonts w:cs="Arial"/>
          <w:color w:val="000000" w:themeColor="text1"/>
          <w:szCs w:val="19"/>
        </w:rPr>
        <w:t xml:space="preserve">, tj. o </w:t>
      </w:r>
      <w:r w:rsidR="00080579">
        <w:rPr>
          <w:rFonts w:cs="Arial"/>
          <w:color w:val="000000" w:themeColor="text1"/>
          <w:szCs w:val="19"/>
        </w:rPr>
        <w:t>7</w:t>
      </w:r>
      <w:r w:rsidR="00D51823" w:rsidRPr="00CE1163">
        <w:rPr>
          <w:rFonts w:cs="Arial"/>
          <w:color w:val="000000" w:themeColor="text1"/>
          <w:szCs w:val="19"/>
        </w:rPr>
        <w:t>,</w:t>
      </w:r>
      <w:r w:rsidR="00080579">
        <w:rPr>
          <w:rFonts w:cs="Arial"/>
          <w:color w:val="000000" w:themeColor="text1"/>
          <w:szCs w:val="19"/>
        </w:rPr>
        <w:t>3</w:t>
      </w:r>
      <w:r w:rsidRPr="00CE1163">
        <w:rPr>
          <w:rFonts w:cs="Arial"/>
          <w:color w:val="000000" w:themeColor="text1"/>
          <w:szCs w:val="19"/>
        </w:rPr>
        <w:t xml:space="preserve">% </w:t>
      </w:r>
      <w:r w:rsidR="00FE790C">
        <w:rPr>
          <w:rFonts w:cs="Arial"/>
          <w:color w:val="000000" w:themeColor="text1"/>
          <w:szCs w:val="19"/>
        </w:rPr>
        <w:t>więc</w:t>
      </w:r>
      <w:r w:rsidR="00D51823" w:rsidRPr="00CE1163">
        <w:rPr>
          <w:rFonts w:cs="Arial"/>
          <w:color w:val="000000" w:themeColor="text1"/>
          <w:szCs w:val="19"/>
        </w:rPr>
        <w:t>ej</w:t>
      </w:r>
      <w:r w:rsidRPr="00CE1163">
        <w:rPr>
          <w:rFonts w:cs="Arial"/>
          <w:color w:val="000000" w:themeColor="text1"/>
          <w:szCs w:val="19"/>
        </w:rPr>
        <w:t xml:space="preserve"> niż w 2</w:t>
      </w:r>
      <w:r w:rsidR="003F7174" w:rsidRPr="00CE1163">
        <w:rPr>
          <w:rFonts w:cs="Arial"/>
          <w:color w:val="000000" w:themeColor="text1"/>
          <w:szCs w:val="19"/>
        </w:rPr>
        <w:t>02</w:t>
      </w:r>
      <w:r w:rsidR="00C73B07">
        <w:rPr>
          <w:rFonts w:cs="Arial"/>
          <w:color w:val="000000" w:themeColor="text1"/>
          <w:szCs w:val="19"/>
        </w:rPr>
        <w:t>3</w:t>
      </w:r>
      <w:r w:rsidRPr="00CE1163">
        <w:rPr>
          <w:rFonts w:cs="Arial"/>
          <w:color w:val="000000" w:themeColor="text1"/>
          <w:szCs w:val="19"/>
        </w:rPr>
        <w:t xml:space="preserve"> r. W ramach przeprowadzonych transakcji sprzedano </w:t>
      </w:r>
      <w:r w:rsidR="00FE790C">
        <w:rPr>
          <w:rFonts w:cs="Arial"/>
          <w:color w:val="000000" w:themeColor="text1"/>
          <w:szCs w:val="19"/>
        </w:rPr>
        <w:t>7424</w:t>
      </w:r>
      <w:r w:rsidRPr="00CE1163">
        <w:rPr>
          <w:rFonts w:cs="Arial"/>
          <w:color w:val="000000" w:themeColor="text1"/>
          <w:szCs w:val="19"/>
        </w:rPr>
        <w:t xml:space="preserve"> nieruchomości gruntowych. Wartość obrotów nieruchomościami gruntowymi osiągnęła poziom </w:t>
      </w:r>
      <w:r w:rsidR="00D51823" w:rsidRPr="00CE1163">
        <w:rPr>
          <w:rFonts w:cs="Arial"/>
          <w:color w:val="000000" w:themeColor="text1"/>
          <w:szCs w:val="19"/>
        </w:rPr>
        <w:t>1</w:t>
      </w:r>
      <w:r w:rsidR="00FE790C">
        <w:rPr>
          <w:rFonts w:cs="Arial"/>
          <w:color w:val="000000" w:themeColor="text1"/>
          <w:szCs w:val="19"/>
        </w:rPr>
        <w:t>953,4</w:t>
      </w:r>
      <w:r w:rsidRPr="00CE1163">
        <w:rPr>
          <w:rFonts w:cs="Arial"/>
          <w:color w:val="000000" w:themeColor="text1"/>
          <w:szCs w:val="19"/>
        </w:rPr>
        <w:t xml:space="preserve"> mln zł i było to o </w:t>
      </w:r>
      <w:r w:rsidR="00FE790C">
        <w:rPr>
          <w:rFonts w:cs="Arial"/>
          <w:color w:val="000000" w:themeColor="text1"/>
          <w:szCs w:val="19"/>
        </w:rPr>
        <w:t>23,9</w:t>
      </w:r>
      <w:r w:rsidRPr="00CE1163">
        <w:rPr>
          <w:rFonts w:cs="Arial"/>
          <w:color w:val="000000" w:themeColor="text1"/>
          <w:szCs w:val="19"/>
        </w:rPr>
        <w:t xml:space="preserve">% </w:t>
      </w:r>
      <w:r w:rsidR="00FE790C">
        <w:rPr>
          <w:rFonts w:cs="Arial"/>
          <w:color w:val="000000" w:themeColor="text1"/>
          <w:szCs w:val="19"/>
        </w:rPr>
        <w:t>więc</w:t>
      </w:r>
      <w:r w:rsidR="004F07A3" w:rsidRPr="00CE1163">
        <w:rPr>
          <w:rFonts w:cs="Arial"/>
          <w:color w:val="000000" w:themeColor="text1"/>
          <w:szCs w:val="19"/>
        </w:rPr>
        <w:t>ej</w:t>
      </w:r>
      <w:r w:rsidRPr="00CE1163">
        <w:rPr>
          <w:rFonts w:cs="Arial"/>
          <w:color w:val="000000" w:themeColor="text1"/>
          <w:szCs w:val="19"/>
        </w:rPr>
        <w:t xml:space="preserve"> niż przed rokiem.</w:t>
      </w:r>
    </w:p>
    <w:p w14:paraId="602ED926" w14:textId="6E09E30D" w:rsidR="00F23C09" w:rsidRPr="00CE1163" w:rsidRDefault="00364BF6" w:rsidP="00AE7C00">
      <w:pPr>
        <w:spacing w:line="288" w:lineRule="auto"/>
        <w:rPr>
          <w:rFonts w:cs="Arial"/>
          <w:color w:val="000000" w:themeColor="text1"/>
          <w:szCs w:val="19"/>
        </w:rPr>
      </w:pPr>
      <w:r w:rsidRPr="00CE1163">
        <w:rPr>
          <w:rFonts w:cs="Arial"/>
          <w:color w:val="000000" w:themeColor="text1"/>
          <w:szCs w:val="19"/>
        </w:rPr>
        <w:t xml:space="preserve">Wśród </w:t>
      </w:r>
      <w:r w:rsidR="004B3A0E" w:rsidRPr="00CE1163">
        <w:rPr>
          <w:rFonts w:cs="Arial"/>
          <w:color w:val="000000" w:themeColor="text1"/>
          <w:szCs w:val="19"/>
        </w:rPr>
        <w:t>n</w:t>
      </w:r>
      <w:r w:rsidRPr="00CE1163">
        <w:rPr>
          <w:rFonts w:cs="Arial"/>
          <w:color w:val="000000" w:themeColor="text1"/>
          <w:szCs w:val="19"/>
        </w:rPr>
        <w:t xml:space="preserve">ieruchomości gruntowych największy udział pod względem ilościowym stanowiły </w:t>
      </w:r>
      <w:r w:rsidR="004B3A0E" w:rsidRPr="00CE1163">
        <w:rPr>
          <w:rFonts w:cs="Arial"/>
          <w:color w:val="000000" w:themeColor="text1"/>
          <w:szCs w:val="19"/>
        </w:rPr>
        <w:t xml:space="preserve">transakcje </w:t>
      </w:r>
      <w:r w:rsidR="00BC5FD1" w:rsidRPr="00CE1163">
        <w:rPr>
          <w:rFonts w:cs="Arial"/>
          <w:color w:val="000000" w:themeColor="text1"/>
          <w:szCs w:val="19"/>
        </w:rPr>
        <w:t>nieruchomości</w:t>
      </w:r>
      <w:r w:rsidR="004B3A0E" w:rsidRPr="00CE1163">
        <w:rPr>
          <w:rFonts w:cs="Arial"/>
          <w:color w:val="000000" w:themeColor="text1"/>
          <w:szCs w:val="19"/>
        </w:rPr>
        <w:t>ami</w:t>
      </w:r>
      <w:r w:rsidR="00BC5FD1" w:rsidRPr="00CE1163">
        <w:rPr>
          <w:rFonts w:cs="Arial"/>
          <w:color w:val="000000" w:themeColor="text1"/>
          <w:szCs w:val="19"/>
        </w:rPr>
        <w:t xml:space="preserve"> gruntow</w:t>
      </w:r>
      <w:r w:rsidR="004B3A0E" w:rsidRPr="00CE1163">
        <w:rPr>
          <w:rFonts w:cs="Arial"/>
          <w:color w:val="000000" w:themeColor="text1"/>
          <w:szCs w:val="19"/>
        </w:rPr>
        <w:t>ymi</w:t>
      </w:r>
      <w:r w:rsidR="00BC5FD1" w:rsidRPr="00CE1163">
        <w:rPr>
          <w:rFonts w:cs="Arial"/>
          <w:color w:val="000000" w:themeColor="text1"/>
          <w:szCs w:val="19"/>
        </w:rPr>
        <w:t xml:space="preserve"> niezabudowan</w:t>
      </w:r>
      <w:r w:rsidR="004B3A0E" w:rsidRPr="00CE1163">
        <w:rPr>
          <w:rFonts w:cs="Arial"/>
          <w:color w:val="000000" w:themeColor="text1"/>
          <w:szCs w:val="19"/>
        </w:rPr>
        <w:t>ymi</w:t>
      </w:r>
      <w:r w:rsidRPr="00CE1163">
        <w:rPr>
          <w:rFonts w:cs="Arial"/>
          <w:color w:val="000000" w:themeColor="text1"/>
          <w:szCs w:val="19"/>
        </w:rPr>
        <w:t xml:space="preserve"> </w:t>
      </w:r>
      <w:r w:rsidR="00BC5FD1" w:rsidRPr="00CE1163">
        <w:rPr>
          <w:rFonts w:cs="Arial"/>
          <w:color w:val="000000" w:themeColor="text1"/>
          <w:szCs w:val="19"/>
        </w:rPr>
        <w:t>–</w:t>
      </w:r>
      <w:r w:rsidRPr="00CE1163">
        <w:rPr>
          <w:rFonts w:cs="Arial"/>
          <w:color w:val="000000" w:themeColor="text1"/>
          <w:szCs w:val="19"/>
        </w:rPr>
        <w:t xml:space="preserve"> </w:t>
      </w:r>
      <w:r w:rsidR="003A1823">
        <w:rPr>
          <w:rFonts w:cs="Arial"/>
          <w:color w:val="000000" w:themeColor="text1"/>
          <w:szCs w:val="19"/>
        </w:rPr>
        <w:t>59</w:t>
      </w:r>
      <w:r w:rsidR="00D51823" w:rsidRPr="00CE1163">
        <w:rPr>
          <w:rFonts w:cs="Arial"/>
          <w:color w:val="000000" w:themeColor="text1"/>
          <w:szCs w:val="19"/>
        </w:rPr>
        <w:t>,</w:t>
      </w:r>
      <w:r w:rsidR="003A1823">
        <w:rPr>
          <w:rFonts w:cs="Arial"/>
          <w:color w:val="000000" w:themeColor="text1"/>
          <w:szCs w:val="19"/>
        </w:rPr>
        <w:t>9</w:t>
      </w:r>
      <w:r w:rsidRPr="00CE1163">
        <w:rPr>
          <w:rFonts w:cs="Arial"/>
          <w:color w:val="000000" w:themeColor="text1"/>
          <w:szCs w:val="19"/>
        </w:rPr>
        <w:t>%</w:t>
      </w:r>
      <w:r w:rsidR="005D1284" w:rsidRPr="00CE1163">
        <w:rPr>
          <w:rFonts w:cs="Arial"/>
          <w:color w:val="000000" w:themeColor="text1"/>
          <w:szCs w:val="19"/>
        </w:rPr>
        <w:t>, natomiast wartościowym – nieruchomości</w:t>
      </w:r>
      <w:r w:rsidR="004B3A0E" w:rsidRPr="00CE1163">
        <w:rPr>
          <w:rFonts w:cs="Arial"/>
          <w:color w:val="000000" w:themeColor="text1"/>
          <w:szCs w:val="19"/>
        </w:rPr>
        <w:t>ami</w:t>
      </w:r>
      <w:r w:rsidR="005D1284" w:rsidRPr="00CE1163">
        <w:rPr>
          <w:rFonts w:cs="Arial"/>
          <w:color w:val="000000" w:themeColor="text1"/>
          <w:szCs w:val="19"/>
        </w:rPr>
        <w:t xml:space="preserve"> gruntow</w:t>
      </w:r>
      <w:r w:rsidR="004B3A0E" w:rsidRPr="00CE1163">
        <w:rPr>
          <w:rFonts w:cs="Arial"/>
          <w:color w:val="000000" w:themeColor="text1"/>
          <w:szCs w:val="19"/>
        </w:rPr>
        <w:t>ymi</w:t>
      </w:r>
      <w:r w:rsidR="005D1284" w:rsidRPr="00CE1163">
        <w:rPr>
          <w:rFonts w:cs="Arial"/>
          <w:color w:val="000000" w:themeColor="text1"/>
          <w:szCs w:val="19"/>
        </w:rPr>
        <w:t xml:space="preserve"> zabudo</w:t>
      </w:r>
      <w:r w:rsidR="004B3A0E" w:rsidRPr="00CE1163">
        <w:rPr>
          <w:rFonts w:cs="Arial"/>
          <w:color w:val="000000" w:themeColor="text1"/>
          <w:szCs w:val="19"/>
        </w:rPr>
        <w:t>wanymi</w:t>
      </w:r>
      <w:r w:rsidR="005D1284" w:rsidRPr="00CE1163">
        <w:rPr>
          <w:rFonts w:cs="Arial"/>
          <w:color w:val="000000" w:themeColor="text1"/>
          <w:szCs w:val="19"/>
        </w:rPr>
        <w:t xml:space="preserve"> (</w:t>
      </w:r>
      <w:r w:rsidR="009B5ED1" w:rsidRPr="00CE1163">
        <w:rPr>
          <w:rFonts w:cs="Arial"/>
          <w:color w:val="000000" w:themeColor="text1"/>
          <w:szCs w:val="19"/>
        </w:rPr>
        <w:t>6</w:t>
      </w:r>
      <w:r w:rsidR="00397328">
        <w:rPr>
          <w:rFonts w:cs="Arial"/>
          <w:color w:val="000000" w:themeColor="text1"/>
          <w:szCs w:val="19"/>
        </w:rPr>
        <w:t>4</w:t>
      </w:r>
      <w:r w:rsidR="003F7174" w:rsidRPr="00CE1163">
        <w:rPr>
          <w:rFonts w:cs="Arial"/>
          <w:color w:val="000000" w:themeColor="text1"/>
          <w:szCs w:val="19"/>
        </w:rPr>
        <w:t>,</w:t>
      </w:r>
      <w:r w:rsidR="00397328">
        <w:rPr>
          <w:rFonts w:cs="Arial"/>
          <w:color w:val="000000" w:themeColor="text1"/>
          <w:szCs w:val="19"/>
        </w:rPr>
        <w:t>4</w:t>
      </w:r>
      <w:r w:rsidR="005D1284" w:rsidRPr="00CE1163">
        <w:rPr>
          <w:rFonts w:cs="Arial"/>
          <w:color w:val="000000" w:themeColor="text1"/>
          <w:szCs w:val="19"/>
        </w:rPr>
        <w:t>%).</w:t>
      </w:r>
    </w:p>
    <w:p w14:paraId="004D8031" w14:textId="633BF680" w:rsidR="003C0587" w:rsidRPr="00CE1163" w:rsidRDefault="000E7C08" w:rsidP="00AE7C00">
      <w:pPr>
        <w:spacing w:line="288" w:lineRule="auto"/>
        <w:rPr>
          <w:rFonts w:cs="Arial"/>
          <w:color w:val="000000" w:themeColor="text1"/>
          <w:szCs w:val="19"/>
        </w:rPr>
      </w:pPr>
      <w:r w:rsidRPr="00CE1163">
        <w:rPr>
          <w:rFonts w:cs="Arial"/>
          <w:color w:val="000000" w:themeColor="text1"/>
          <w:szCs w:val="19"/>
        </w:rPr>
        <w:t xml:space="preserve">W </w:t>
      </w:r>
      <w:r w:rsidR="00D51823" w:rsidRPr="00CE1163">
        <w:rPr>
          <w:rFonts w:cs="Arial"/>
          <w:color w:val="000000" w:themeColor="text1"/>
          <w:szCs w:val="19"/>
        </w:rPr>
        <w:t>202</w:t>
      </w:r>
      <w:r w:rsidR="003A1823">
        <w:rPr>
          <w:rFonts w:cs="Arial"/>
          <w:color w:val="000000" w:themeColor="text1"/>
          <w:szCs w:val="19"/>
        </w:rPr>
        <w:t>4</w:t>
      </w:r>
      <w:r w:rsidRPr="00CE1163">
        <w:rPr>
          <w:rFonts w:cs="Arial"/>
          <w:color w:val="000000" w:themeColor="text1"/>
          <w:szCs w:val="19"/>
        </w:rPr>
        <w:t xml:space="preserve"> r. </w:t>
      </w:r>
      <w:r w:rsidR="003411EA" w:rsidRPr="00CE1163">
        <w:rPr>
          <w:rFonts w:cs="Arial"/>
          <w:color w:val="000000" w:themeColor="text1"/>
          <w:szCs w:val="19"/>
        </w:rPr>
        <w:t xml:space="preserve">największy udział </w:t>
      </w:r>
      <w:r w:rsidRPr="00CE1163">
        <w:rPr>
          <w:rFonts w:cs="Arial"/>
          <w:color w:val="000000" w:themeColor="text1"/>
          <w:szCs w:val="19"/>
        </w:rPr>
        <w:t xml:space="preserve">w obrocie nieruchomościami zabudowanymi </w:t>
      </w:r>
      <w:r w:rsidR="003411EA" w:rsidRPr="00CE1163">
        <w:rPr>
          <w:rFonts w:cs="Arial"/>
          <w:color w:val="000000" w:themeColor="text1"/>
          <w:szCs w:val="19"/>
        </w:rPr>
        <w:t>miały</w:t>
      </w:r>
      <w:r w:rsidRPr="00CE1163">
        <w:rPr>
          <w:rFonts w:cs="Arial"/>
          <w:color w:val="000000" w:themeColor="text1"/>
          <w:szCs w:val="19"/>
        </w:rPr>
        <w:t xml:space="preserve"> nieruchomości zabudowane </w:t>
      </w:r>
      <w:r w:rsidR="00DA55B3" w:rsidRPr="00CE1163">
        <w:rPr>
          <w:rFonts w:cs="Arial"/>
          <w:color w:val="000000" w:themeColor="text1"/>
          <w:szCs w:val="19"/>
        </w:rPr>
        <w:t>budynkami mieszkalnymi</w:t>
      </w:r>
      <w:r w:rsidRPr="00CE1163">
        <w:rPr>
          <w:rFonts w:cs="Arial"/>
          <w:color w:val="000000" w:themeColor="text1"/>
          <w:szCs w:val="19"/>
        </w:rPr>
        <w:t xml:space="preserve">, które stanowiły </w:t>
      </w:r>
      <w:r w:rsidR="00CA6B4B" w:rsidRPr="00CE1163">
        <w:rPr>
          <w:rFonts w:cs="Arial"/>
          <w:color w:val="000000" w:themeColor="text1"/>
          <w:szCs w:val="19"/>
        </w:rPr>
        <w:t xml:space="preserve">w ujęciu ilościowym </w:t>
      </w:r>
      <w:r w:rsidR="00317285">
        <w:rPr>
          <w:rFonts w:cs="Arial"/>
          <w:color w:val="000000" w:themeColor="text1"/>
          <w:szCs w:val="19"/>
        </w:rPr>
        <w:t>67</w:t>
      </w:r>
      <w:r w:rsidR="00D51823" w:rsidRPr="00CE1163">
        <w:rPr>
          <w:rFonts w:cs="Arial"/>
          <w:color w:val="000000" w:themeColor="text1"/>
          <w:szCs w:val="19"/>
        </w:rPr>
        <w:t>,</w:t>
      </w:r>
      <w:r w:rsidR="00317285">
        <w:rPr>
          <w:rFonts w:cs="Arial"/>
          <w:color w:val="000000" w:themeColor="text1"/>
          <w:szCs w:val="19"/>
        </w:rPr>
        <w:t>6</w:t>
      </w:r>
      <w:r w:rsidR="00D51823" w:rsidRPr="00CE1163">
        <w:rPr>
          <w:rFonts w:cs="Arial"/>
          <w:color w:val="000000" w:themeColor="text1"/>
          <w:szCs w:val="19"/>
        </w:rPr>
        <w:t>%</w:t>
      </w:r>
      <w:r w:rsidRPr="00CE1163">
        <w:rPr>
          <w:rFonts w:cs="Arial"/>
          <w:color w:val="000000" w:themeColor="text1"/>
          <w:szCs w:val="19"/>
        </w:rPr>
        <w:t xml:space="preserve"> nieruchomości zabudowany</w:t>
      </w:r>
      <w:r w:rsidR="00D51823" w:rsidRPr="00CE1163">
        <w:rPr>
          <w:rFonts w:cs="Arial"/>
          <w:color w:val="000000" w:themeColor="text1"/>
          <w:szCs w:val="19"/>
        </w:rPr>
        <w:t>ch</w:t>
      </w:r>
      <w:r w:rsidR="003F7174" w:rsidRPr="00CE1163">
        <w:rPr>
          <w:rFonts w:cs="Arial"/>
          <w:color w:val="000000" w:themeColor="text1"/>
          <w:szCs w:val="19"/>
        </w:rPr>
        <w:t>, natomiast</w:t>
      </w:r>
      <w:r w:rsidRPr="00CE1163">
        <w:rPr>
          <w:rFonts w:cs="Arial"/>
          <w:color w:val="000000" w:themeColor="text1"/>
          <w:szCs w:val="19"/>
        </w:rPr>
        <w:t xml:space="preserve"> </w:t>
      </w:r>
      <w:r w:rsidR="007F66B6" w:rsidRPr="00CE1163">
        <w:rPr>
          <w:rFonts w:cs="Arial"/>
          <w:color w:val="000000" w:themeColor="text1"/>
          <w:szCs w:val="19"/>
        </w:rPr>
        <w:t xml:space="preserve">w ujęciu </w:t>
      </w:r>
      <w:r w:rsidR="00DA55B3" w:rsidRPr="00CE1163">
        <w:rPr>
          <w:rFonts w:cs="Arial"/>
          <w:color w:val="000000" w:themeColor="text1"/>
          <w:szCs w:val="19"/>
        </w:rPr>
        <w:t xml:space="preserve">wartościowym </w:t>
      </w:r>
      <w:r w:rsidR="00FA4992">
        <w:rPr>
          <w:rFonts w:cs="Arial"/>
          <w:color w:val="000000" w:themeColor="text1"/>
          <w:szCs w:val="19"/>
        </w:rPr>
        <w:t xml:space="preserve">– </w:t>
      </w:r>
      <w:r w:rsidR="00317285">
        <w:rPr>
          <w:rFonts w:cs="Arial"/>
          <w:color w:val="000000" w:themeColor="text1"/>
          <w:szCs w:val="19"/>
        </w:rPr>
        <w:t>56</w:t>
      </w:r>
      <w:r w:rsidR="00DA55B3" w:rsidRPr="00CE1163">
        <w:rPr>
          <w:rFonts w:cs="Arial"/>
          <w:color w:val="000000" w:themeColor="text1"/>
          <w:szCs w:val="19"/>
        </w:rPr>
        <w:t>,</w:t>
      </w:r>
      <w:r w:rsidR="00317285">
        <w:rPr>
          <w:rFonts w:cs="Arial"/>
          <w:color w:val="000000" w:themeColor="text1"/>
          <w:szCs w:val="19"/>
        </w:rPr>
        <w:t>1</w:t>
      </w:r>
      <w:r w:rsidR="00DA55B3" w:rsidRPr="00CE1163">
        <w:rPr>
          <w:rFonts w:cs="Arial"/>
          <w:color w:val="000000" w:themeColor="text1"/>
          <w:szCs w:val="19"/>
        </w:rPr>
        <w:t>%</w:t>
      </w:r>
      <w:r w:rsidRPr="00CE1163">
        <w:rPr>
          <w:rFonts w:cs="Arial"/>
          <w:color w:val="000000" w:themeColor="text1"/>
          <w:szCs w:val="19"/>
        </w:rPr>
        <w:t>.</w:t>
      </w:r>
    </w:p>
    <w:p w14:paraId="383B952B" w14:textId="4ABF4A5B" w:rsidR="002C71FF" w:rsidRPr="00CE1163" w:rsidRDefault="003411EA" w:rsidP="00AE7C00">
      <w:pPr>
        <w:spacing w:line="288" w:lineRule="auto"/>
        <w:rPr>
          <w:rFonts w:cs="Arial"/>
          <w:color w:val="000000" w:themeColor="text1"/>
          <w:szCs w:val="19"/>
        </w:rPr>
      </w:pPr>
      <w:r w:rsidRPr="00CE1163">
        <w:rPr>
          <w:rFonts w:cs="Arial"/>
          <w:color w:val="000000" w:themeColor="text1"/>
          <w:szCs w:val="19"/>
        </w:rPr>
        <w:t xml:space="preserve">Dominującą formą obrotu nieruchomościami zabudowanymi była sprzedaż na wolnym rynku, która stanowiła </w:t>
      </w:r>
      <w:r w:rsidR="003F7174" w:rsidRPr="00CE1163">
        <w:rPr>
          <w:rFonts w:cs="Arial"/>
          <w:color w:val="000000" w:themeColor="text1"/>
          <w:szCs w:val="19"/>
        </w:rPr>
        <w:t>9</w:t>
      </w:r>
      <w:r w:rsidR="009E1ED4">
        <w:rPr>
          <w:rFonts w:cs="Arial"/>
          <w:color w:val="000000" w:themeColor="text1"/>
          <w:szCs w:val="19"/>
        </w:rPr>
        <w:t>3</w:t>
      </w:r>
      <w:r w:rsidR="00D51823" w:rsidRPr="00CE1163">
        <w:rPr>
          <w:rFonts w:cs="Arial"/>
          <w:color w:val="000000" w:themeColor="text1"/>
          <w:szCs w:val="19"/>
        </w:rPr>
        <w:t>,</w:t>
      </w:r>
      <w:r w:rsidR="009E1ED4">
        <w:rPr>
          <w:rFonts w:cs="Arial"/>
          <w:color w:val="000000" w:themeColor="text1"/>
          <w:szCs w:val="19"/>
        </w:rPr>
        <w:t>9</w:t>
      </w:r>
      <w:r w:rsidRPr="00CE1163">
        <w:rPr>
          <w:rFonts w:cs="Arial"/>
          <w:color w:val="000000" w:themeColor="text1"/>
          <w:szCs w:val="19"/>
        </w:rPr>
        <w:t xml:space="preserve">% ogólnej liczby </w:t>
      </w:r>
      <w:r w:rsidR="006B217F">
        <w:rPr>
          <w:rFonts w:cs="Arial"/>
          <w:color w:val="000000" w:themeColor="text1"/>
          <w:szCs w:val="19"/>
        </w:rPr>
        <w:t>transakcji</w:t>
      </w:r>
      <w:r w:rsidRPr="00CE1163">
        <w:rPr>
          <w:rFonts w:cs="Arial"/>
          <w:color w:val="000000" w:themeColor="text1"/>
          <w:szCs w:val="19"/>
        </w:rPr>
        <w:t xml:space="preserve"> nieruchomości</w:t>
      </w:r>
      <w:r w:rsidR="006B217F">
        <w:rPr>
          <w:rFonts w:cs="Arial"/>
          <w:color w:val="000000" w:themeColor="text1"/>
          <w:szCs w:val="19"/>
        </w:rPr>
        <w:t>ami</w:t>
      </w:r>
      <w:r w:rsidRPr="00CE1163">
        <w:rPr>
          <w:rFonts w:cs="Arial"/>
          <w:color w:val="000000" w:themeColor="text1"/>
          <w:szCs w:val="19"/>
        </w:rPr>
        <w:t xml:space="preserve"> i </w:t>
      </w:r>
      <w:r w:rsidR="003F7174" w:rsidRPr="00CE1163">
        <w:rPr>
          <w:rFonts w:cs="Arial"/>
          <w:color w:val="000000" w:themeColor="text1"/>
          <w:szCs w:val="19"/>
        </w:rPr>
        <w:t>9</w:t>
      </w:r>
      <w:r w:rsidR="009E1ED4">
        <w:rPr>
          <w:rFonts w:cs="Arial"/>
          <w:color w:val="000000" w:themeColor="text1"/>
          <w:szCs w:val="19"/>
        </w:rPr>
        <w:t>6</w:t>
      </w:r>
      <w:r w:rsidR="00D51823" w:rsidRPr="00CE1163">
        <w:rPr>
          <w:rFonts w:cs="Arial"/>
          <w:color w:val="000000" w:themeColor="text1"/>
          <w:szCs w:val="19"/>
        </w:rPr>
        <w:t>,</w:t>
      </w:r>
      <w:r w:rsidR="009E1ED4">
        <w:rPr>
          <w:rFonts w:cs="Arial"/>
          <w:color w:val="000000" w:themeColor="text1"/>
          <w:szCs w:val="19"/>
        </w:rPr>
        <w:t>3</w:t>
      </w:r>
      <w:r w:rsidRPr="00CE1163">
        <w:rPr>
          <w:rFonts w:cs="Arial"/>
          <w:color w:val="000000" w:themeColor="text1"/>
          <w:szCs w:val="19"/>
        </w:rPr>
        <w:t xml:space="preserve">% całkowitej wartości obrotów tego typu nieruchomościami. Sprzedaż </w:t>
      </w:r>
      <w:r w:rsidR="00511D4A" w:rsidRPr="00CE1163">
        <w:rPr>
          <w:rFonts w:cs="Arial"/>
          <w:color w:val="000000" w:themeColor="text1"/>
          <w:szCs w:val="19"/>
        </w:rPr>
        <w:t>bezp</w:t>
      </w:r>
      <w:r w:rsidRPr="00CE1163">
        <w:rPr>
          <w:rFonts w:cs="Arial"/>
          <w:color w:val="000000" w:themeColor="text1"/>
          <w:szCs w:val="19"/>
        </w:rPr>
        <w:t>rzetargowa w ujęciu ilościowym i</w:t>
      </w:r>
      <w:r w:rsidR="003A7446" w:rsidRPr="00CE1163">
        <w:rPr>
          <w:rFonts w:cs="Arial"/>
          <w:color w:val="000000" w:themeColor="text1"/>
          <w:szCs w:val="19"/>
        </w:rPr>
        <w:t> </w:t>
      </w:r>
      <w:r w:rsidRPr="00CE1163">
        <w:rPr>
          <w:rFonts w:cs="Arial"/>
          <w:color w:val="000000" w:themeColor="text1"/>
          <w:szCs w:val="19"/>
        </w:rPr>
        <w:t xml:space="preserve">wartościowym stanowiła </w:t>
      </w:r>
      <w:r w:rsidR="002B223A" w:rsidRPr="00CE1163">
        <w:rPr>
          <w:rFonts w:cs="Arial"/>
          <w:color w:val="000000" w:themeColor="text1"/>
          <w:szCs w:val="19"/>
        </w:rPr>
        <w:t xml:space="preserve">odpowiednio: </w:t>
      </w:r>
      <w:r w:rsidR="009E1ED4">
        <w:rPr>
          <w:rFonts w:cs="Arial"/>
          <w:color w:val="000000" w:themeColor="text1"/>
          <w:szCs w:val="19"/>
        </w:rPr>
        <w:t>3</w:t>
      </w:r>
      <w:r w:rsidR="00D51823" w:rsidRPr="00CE1163">
        <w:rPr>
          <w:rFonts w:cs="Arial"/>
          <w:color w:val="000000" w:themeColor="text1"/>
          <w:szCs w:val="19"/>
        </w:rPr>
        <w:t>,</w:t>
      </w:r>
      <w:r w:rsidR="009E1ED4">
        <w:rPr>
          <w:rFonts w:cs="Arial"/>
          <w:color w:val="000000" w:themeColor="text1"/>
          <w:szCs w:val="19"/>
        </w:rPr>
        <w:t>6</w:t>
      </w:r>
      <w:r w:rsidR="002B223A" w:rsidRPr="00CE1163">
        <w:rPr>
          <w:rFonts w:cs="Arial"/>
          <w:color w:val="000000" w:themeColor="text1"/>
          <w:szCs w:val="19"/>
        </w:rPr>
        <w:t xml:space="preserve">% i </w:t>
      </w:r>
      <w:r w:rsidR="009E1ED4">
        <w:rPr>
          <w:rFonts w:cs="Arial"/>
          <w:color w:val="000000" w:themeColor="text1"/>
          <w:szCs w:val="19"/>
        </w:rPr>
        <w:t>2</w:t>
      </w:r>
      <w:r w:rsidR="003F7174" w:rsidRPr="00CE1163">
        <w:rPr>
          <w:rFonts w:cs="Arial"/>
          <w:color w:val="000000" w:themeColor="text1"/>
          <w:szCs w:val="19"/>
        </w:rPr>
        <w:t>,</w:t>
      </w:r>
      <w:r w:rsidR="009E1ED4">
        <w:rPr>
          <w:rFonts w:cs="Arial"/>
          <w:color w:val="000000" w:themeColor="text1"/>
          <w:szCs w:val="19"/>
        </w:rPr>
        <w:t>9</w:t>
      </w:r>
      <w:r w:rsidR="002B223A" w:rsidRPr="00CE1163">
        <w:rPr>
          <w:rFonts w:cs="Arial"/>
          <w:color w:val="000000" w:themeColor="text1"/>
          <w:szCs w:val="19"/>
        </w:rPr>
        <w:t>%</w:t>
      </w:r>
      <w:r w:rsidRPr="00CE1163">
        <w:rPr>
          <w:rFonts w:cs="Arial"/>
          <w:color w:val="000000" w:themeColor="text1"/>
          <w:szCs w:val="19"/>
        </w:rPr>
        <w:t xml:space="preserve"> obrotów nieruchomościami </w:t>
      </w:r>
      <w:r w:rsidR="00CC45AC" w:rsidRPr="00CE1163">
        <w:rPr>
          <w:rFonts w:cs="Arial"/>
          <w:color w:val="000000" w:themeColor="text1"/>
          <w:szCs w:val="19"/>
        </w:rPr>
        <w:br/>
      </w:r>
      <w:r w:rsidRPr="00CE1163">
        <w:rPr>
          <w:rFonts w:cs="Arial"/>
          <w:color w:val="000000" w:themeColor="text1"/>
          <w:szCs w:val="19"/>
        </w:rPr>
        <w:t>zabudowanymi.</w:t>
      </w:r>
    </w:p>
    <w:p w14:paraId="60D66365" w14:textId="7C242026" w:rsidR="0019150D" w:rsidRPr="00504B51" w:rsidRDefault="0019150D" w:rsidP="00CC45AC">
      <w:pPr>
        <w:tabs>
          <w:tab w:val="left" w:pos="993"/>
        </w:tabs>
        <w:spacing w:before="360" w:line="240" w:lineRule="auto"/>
        <w:rPr>
          <w:rFonts w:cs="Arial"/>
          <w:b/>
          <w:color w:val="000000" w:themeColor="text1"/>
          <w:szCs w:val="19"/>
        </w:rPr>
      </w:pPr>
      <w:r w:rsidRPr="00511D4A">
        <w:rPr>
          <w:rFonts w:cs="Arial"/>
          <w:b/>
          <w:color w:val="000000" w:themeColor="text1"/>
          <w:szCs w:val="19"/>
        </w:rPr>
        <w:t xml:space="preserve">Wykres </w:t>
      </w:r>
      <w:r w:rsidR="00BB115F" w:rsidRPr="00511D4A">
        <w:rPr>
          <w:rFonts w:cs="Arial"/>
          <w:b/>
          <w:color w:val="000000" w:themeColor="text1"/>
          <w:szCs w:val="19"/>
        </w:rPr>
        <w:t>8</w:t>
      </w:r>
      <w:r w:rsidRPr="00511D4A">
        <w:rPr>
          <w:rFonts w:cs="Arial"/>
          <w:b/>
          <w:color w:val="000000" w:themeColor="text1"/>
          <w:szCs w:val="19"/>
        </w:rPr>
        <w:t>.</w:t>
      </w:r>
      <w:r w:rsidR="00CC45AC">
        <w:rPr>
          <w:rFonts w:cs="Arial"/>
          <w:b/>
          <w:color w:val="000000" w:themeColor="text1"/>
          <w:szCs w:val="19"/>
        </w:rPr>
        <w:tab/>
      </w:r>
      <w:r w:rsidR="005C659C">
        <w:rPr>
          <w:rFonts w:cs="Arial"/>
          <w:b/>
          <w:color w:val="000000" w:themeColor="text1"/>
          <w:szCs w:val="19"/>
        </w:rPr>
        <w:t>L</w:t>
      </w:r>
      <w:r w:rsidR="00DD7E34" w:rsidRPr="00942388">
        <w:rPr>
          <w:rFonts w:cs="Arial"/>
          <w:b/>
          <w:szCs w:val="19"/>
        </w:rPr>
        <w:t>iczb</w:t>
      </w:r>
      <w:r w:rsidR="005C659C">
        <w:rPr>
          <w:rFonts w:cs="Arial"/>
          <w:b/>
          <w:szCs w:val="19"/>
        </w:rPr>
        <w:t>a</w:t>
      </w:r>
      <w:r w:rsidR="00DD7E34" w:rsidRPr="00942388">
        <w:rPr>
          <w:rFonts w:cs="Arial"/>
          <w:b/>
          <w:szCs w:val="19"/>
        </w:rPr>
        <w:t xml:space="preserve"> </w:t>
      </w:r>
      <w:r w:rsidR="00E25523">
        <w:rPr>
          <w:rFonts w:cs="Arial"/>
          <w:b/>
          <w:color w:val="000000" w:themeColor="text1"/>
          <w:szCs w:val="19"/>
        </w:rPr>
        <w:t xml:space="preserve">sprzedanych </w:t>
      </w:r>
      <w:r w:rsidRPr="00504B51">
        <w:rPr>
          <w:rFonts w:cs="Arial"/>
          <w:b/>
          <w:color w:val="000000" w:themeColor="text1"/>
          <w:szCs w:val="19"/>
        </w:rPr>
        <w:t>nieruchomości gruntowych</w:t>
      </w:r>
      <w:r w:rsidR="00E25523">
        <w:rPr>
          <w:rFonts w:cs="Arial"/>
          <w:b/>
          <w:color w:val="000000" w:themeColor="text1"/>
          <w:szCs w:val="19"/>
        </w:rPr>
        <w:t xml:space="preserve"> </w:t>
      </w:r>
      <w:proofErr w:type="spellStart"/>
      <w:r w:rsidRPr="00504B51">
        <w:rPr>
          <w:rFonts w:cs="Arial"/>
          <w:b/>
          <w:color w:val="000000" w:themeColor="text1"/>
          <w:szCs w:val="19"/>
        </w:rPr>
        <w:t>zabudowanych</w:t>
      </w:r>
      <w:r w:rsidR="00FE3A4A" w:rsidRPr="00FE3A4A">
        <w:rPr>
          <w:rFonts w:cs="Arial"/>
          <w:color w:val="000000" w:themeColor="text1"/>
          <w:szCs w:val="19"/>
          <w:vertAlign w:val="superscript"/>
        </w:rPr>
        <w:t>a</w:t>
      </w:r>
      <w:proofErr w:type="spellEnd"/>
      <w:r w:rsidRPr="00FE3A4A">
        <w:rPr>
          <w:rFonts w:cs="Arial"/>
          <w:color w:val="000000" w:themeColor="text1"/>
          <w:szCs w:val="19"/>
        </w:rPr>
        <w:t xml:space="preserve"> </w:t>
      </w:r>
      <w:r w:rsidRPr="00504B51">
        <w:rPr>
          <w:rFonts w:cs="Arial"/>
          <w:b/>
          <w:color w:val="000000" w:themeColor="text1"/>
          <w:szCs w:val="19"/>
        </w:rPr>
        <w:t>według rodzaju</w:t>
      </w:r>
    </w:p>
    <w:p w14:paraId="1BAFFA94" w14:textId="7403127A" w:rsidR="00E57850" w:rsidRPr="00504B51" w:rsidRDefault="0079338D" w:rsidP="00B33708">
      <w:pPr>
        <w:tabs>
          <w:tab w:val="center" w:pos="3828"/>
          <w:tab w:val="center" w:pos="6521"/>
        </w:tabs>
        <w:spacing w:before="180" w:after="0" w:line="240" w:lineRule="auto"/>
        <w:jc w:val="both"/>
        <w:rPr>
          <w:rFonts w:cs="Arial"/>
          <w:color w:val="000000" w:themeColor="text1"/>
          <w:sz w:val="18"/>
          <w:szCs w:val="19"/>
        </w:rPr>
      </w:pPr>
      <w:r w:rsidRPr="0079338D">
        <w:rPr>
          <w:noProof/>
          <w:lang w:eastAsia="pl-PL"/>
        </w:rPr>
        <w:drawing>
          <wp:anchor distT="0" distB="0" distL="114300" distR="114300" simplePos="0" relativeHeight="251698175" behindDoc="1" locked="0" layoutInCell="1" allowOverlap="1" wp14:anchorId="3EDEEAA8" wp14:editId="6F85F0B4">
            <wp:simplePos x="0" y="0"/>
            <wp:positionH relativeFrom="column">
              <wp:posOffset>1485900</wp:posOffset>
            </wp:positionH>
            <wp:positionV relativeFrom="paragraph">
              <wp:posOffset>91440</wp:posOffset>
            </wp:positionV>
            <wp:extent cx="3714115" cy="1780540"/>
            <wp:effectExtent l="0" t="0" r="635" b="0"/>
            <wp:wrapNone/>
            <wp:docPr id="7" name="Obraz 7" descr="Na wykresach kołowych zaprezentowano w procentach strukturę liczby sprzedanych nieruchomości gruntowych zabudowanych według rodzaju w latach 2023-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115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30E4">
        <w:rPr>
          <w:rFonts w:cs="Arial"/>
          <w:color w:val="000000" w:themeColor="text1"/>
          <w:sz w:val="18"/>
          <w:szCs w:val="19"/>
        </w:rPr>
        <w:tab/>
        <w:t xml:space="preserve">       </w:t>
      </w:r>
      <w:r w:rsidR="00D27E85">
        <w:rPr>
          <w:rFonts w:cs="Arial"/>
          <w:color w:val="000000" w:themeColor="text1"/>
          <w:sz w:val="18"/>
          <w:szCs w:val="19"/>
        </w:rPr>
        <w:t xml:space="preserve"> </w:t>
      </w:r>
      <w:r w:rsidR="004E30E4">
        <w:rPr>
          <w:rFonts w:cs="Arial"/>
          <w:color w:val="000000" w:themeColor="text1"/>
          <w:sz w:val="18"/>
          <w:szCs w:val="19"/>
        </w:rPr>
        <w:t xml:space="preserve"> 2023</w:t>
      </w:r>
      <w:r w:rsidR="004E30E4" w:rsidRPr="00DF43FA">
        <w:rPr>
          <w:rFonts w:cs="Arial"/>
          <w:color w:val="000000" w:themeColor="text1"/>
          <w:sz w:val="18"/>
          <w:szCs w:val="19"/>
        </w:rPr>
        <w:t xml:space="preserve"> </w:t>
      </w:r>
      <w:r w:rsidR="004E30E4">
        <w:rPr>
          <w:rFonts w:cs="Arial"/>
          <w:color w:val="000000" w:themeColor="text1"/>
          <w:sz w:val="18"/>
          <w:szCs w:val="19"/>
        </w:rPr>
        <w:tab/>
      </w:r>
      <w:r w:rsidR="00D27E85">
        <w:rPr>
          <w:rFonts w:cs="Arial"/>
          <w:color w:val="000000" w:themeColor="text1"/>
          <w:sz w:val="18"/>
          <w:szCs w:val="19"/>
        </w:rPr>
        <w:t xml:space="preserve">    </w:t>
      </w:r>
      <w:r w:rsidR="004E30E4">
        <w:rPr>
          <w:rFonts w:cs="Arial"/>
          <w:color w:val="000000" w:themeColor="text1"/>
          <w:sz w:val="18"/>
          <w:szCs w:val="19"/>
        </w:rPr>
        <w:t xml:space="preserve"> </w:t>
      </w:r>
      <w:r w:rsidR="00D27E85">
        <w:rPr>
          <w:rFonts w:cs="Arial"/>
          <w:color w:val="000000" w:themeColor="text1"/>
          <w:sz w:val="18"/>
          <w:szCs w:val="19"/>
        </w:rPr>
        <w:t xml:space="preserve">        </w:t>
      </w:r>
      <w:r w:rsidR="004E30E4">
        <w:rPr>
          <w:rFonts w:cs="Arial"/>
          <w:color w:val="000000" w:themeColor="text1"/>
          <w:sz w:val="18"/>
          <w:szCs w:val="19"/>
        </w:rPr>
        <w:t xml:space="preserve"> </w:t>
      </w:r>
      <w:r w:rsidR="004E30E4" w:rsidRPr="00DF43FA">
        <w:rPr>
          <w:rFonts w:cs="Arial"/>
          <w:color w:val="000000" w:themeColor="text1"/>
          <w:sz w:val="18"/>
          <w:szCs w:val="19"/>
        </w:rPr>
        <w:t>20</w:t>
      </w:r>
      <w:r w:rsidR="004E30E4">
        <w:rPr>
          <w:rFonts w:cs="Arial"/>
          <w:color w:val="000000" w:themeColor="text1"/>
          <w:sz w:val="18"/>
          <w:szCs w:val="19"/>
        </w:rPr>
        <w:t>24</w:t>
      </w:r>
    </w:p>
    <w:p w14:paraId="492CADEC" w14:textId="2C19C764" w:rsidR="00E57850" w:rsidRPr="00905491" w:rsidRDefault="00E57850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</w:p>
    <w:p w14:paraId="52190C60" w14:textId="6C70E13C" w:rsidR="00E57850" w:rsidRPr="00905491" w:rsidRDefault="002C2881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  <w:r>
        <w:rPr>
          <w:rFonts w:cs="Arial"/>
          <w:noProof/>
          <w:color w:val="000000" w:themeColor="text1"/>
          <w:sz w:val="16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020676A1" wp14:editId="7C62F297">
                <wp:simplePos x="0" y="0"/>
                <wp:positionH relativeFrom="column">
                  <wp:posOffset>331303</wp:posOffset>
                </wp:positionH>
                <wp:positionV relativeFrom="paragraph">
                  <wp:posOffset>60960</wp:posOffset>
                </wp:positionV>
                <wp:extent cx="1402882" cy="1104900"/>
                <wp:effectExtent l="0" t="0" r="6985" b="0"/>
                <wp:wrapNone/>
                <wp:docPr id="28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882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B37B51" w14:textId="77777777" w:rsidR="000F3D73" w:rsidRPr="000E2BDD" w:rsidRDefault="000F3D73" w:rsidP="00F02CD2">
                            <w:pPr>
                              <w:spacing w:before="0" w:after="0" w:line="170" w:lineRule="exact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N</w:t>
                            </w:r>
                            <w:r w:rsidRPr="00F829D5">
                              <w:rPr>
                                <w:rFonts w:cs="Arial"/>
                                <w:sz w:val="16"/>
                                <w:szCs w:val="16"/>
                              </w:rPr>
                              <w:t>ieruchomości zabudowane budynkami mieszkalnymi</w:t>
                            </w:r>
                          </w:p>
                          <w:p w14:paraId="758EBA0C" w14:textId="77777777" w:rsidR="000F3D73" w:rsidRDefault="000F3D73" w:rsidP="00F02CD2">
                            <w:pPr>
                              <w:spacing w:before="60" w:after="0" w:line="170" w:lineRule="exact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N</w:t>
                            </w:r>
                            <w:r w:rsidRPr="00F829D5">
                              <w:rPr>
                                <w:rFonts w:cs="Arial"/>
                                <w:sz w:val="16"/>
                                <w:szCs w:val="16"/>
                              </w:rPr>
                              <w:t>ieruchomości rolne</w:t>
                            </w: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br/>
                            </w:r>
                            <w:r w:rsidRPr="00F829D5">
                              <w:rPr>
                                <w:rFonts w:cs="Arial"/>
                                <w:sz w:val="16"/>
                                <w:szCs w:val="16"/>
                              </w:rPr>
                              <w:t>zabudowane</w:t>
                            </w:r>
                          </w:p>
                          <w:p w14:paraId="7F8466A6" w14:textId="77777777" w:rsidR="000F3D73" w:rsidRDefault="000F3D73" w:rsidP="00F02CD2">
                            <w:pPr>
                              <w:spacing w:before="60" w:after="0" w:line="170" w:lineRule="exact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N</w:t>
                            </w:r>
                            <w:r w:rsidRPr="00F829D5">
                              <w:rPr>
                                <w:rFonts w:cs="Arial"/>
                                <w:sz w:val="16"/>
                                <w:szCs w:val="16"/>
                              </w:rPr>
                              <w:t xml:space="preserve">ieruchomości </w:t>
                            </w: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leśne</w:t>
                            </w: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br/>
                            </w:r>
                            <w:r w:rsidRPr="00F829D5">
                              <w:rPr>
                                <w:rFonts w:cs="Arial"/>
                                <w:sz w:val="16"/>
                                <w:szCs w:val="16"/>
                              </w:rPr>
                              <w:t>zabudowane</w:t>
                            </w:r>
                          </w:p>
                          <w:p w14:paraId="1562FE18" w14:textId="77777777" w:rsidR="000F3D73" w:rsidRPr="000E2BDD" w:rsidRDefault="000F3D73" w:rsidP="00F02CD2">
                            <w:pPr>
                              <w:spacing w:before="60" w:after="0" w:line="170" w:lineRule="exact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N</w:t>
                            </w:r>
                            <w:r w:rsidRPr="00F829D5">
                              <w:rPr>
                                <w:rFonts w:cs="Arial"/>
                                <w:sz w:val="16"/>
                                <w:szCs w:val="16"/>
                              </w:rPr>
                              <w:t>ieruchomości zabudowane pozostałe</w:t>
                            </w:r>
                          </w:p>
                        </w:txbxContent>
                      </wps:txbx>
                      <wps:bodyPr rot="0" vert="horz" wrap="square" lIns="36000" tIns="36000" rIns="36000" bIns="360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0676A1" id="Pole tekstowe 2" o:spid="_x0000_s1076" type="#_x0000_t202" style="position:absolute;left:0;text-align:left;margin-left:26.1pt;margin-top:4.8pt;width:110.45pt;height:87pt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IoLDgIAAAQEAAAOAAAAZHJzL2Uyb0RvYy54bWysU9Fu2yAUfZ+0f0C8L3a8tkqskKpr12lS&#10;11Xq9gEY4xgVuAxI7Ozrd8FpZm1v0/yAuIZ77j3nHjbXo9HkIH1QYBldLkpKpBXQKrtj9Pu3+3cr&#10;SkLktuUarGT0KAO93r59sxlcLSvoQbfSEwSxoR4co32Mri6KIHppeFiAkxYPO/CGRwz9rmg9HxDd&#10;6KIqy6tiAN86D0KGgH/vpkO6zfhdJ0X82nVBRqIZxd5iXn1em7QW2w2vd567XolTG/wfujBcWSx6&#10;hrrjkZO9V39BGSU8BOjiQoApoOuUkJkDslmWf7B57rmTmQuKE9xZpvD/YMXj4ckT1TJardaUWG5w&#10;SE+gJYnyJUQYJKmSSIMLNd59dng7jh9gxGFnwsE9gHgJxMJtz+1O3ngPQy95i00uU2YxS51wQgJp&#10;hi/QYi2+j5CBxs6bpCBqQhAdh3U8D0iOkYhU8qKsVquKEoFny2V5sS7zCAtev6Y7H+InCYakDaMe&#10;HZDh+eEhxNQOr1+vpGoW7pXW2QXakoHR9WV1mRNmJ0ZFNKlWhtFVmb7JNonlR9vm5MiVnvZYQNsT&#10;7cR04hzHZpxkPsvZQHtEITxMpsRHhJse/E9KBjQko+HHnntJif5sUcz3V6kwifPAz4NmHnArEIpR&#10;ET0lU3Abs+8n1jcoe6eyIGk+Uy+nrtFqWafTs0hensf51u/Hu/0FAAD//wMAUEsDBBQABgAIAAAA&#10;IQBlAzuZ3gAAAAgBAAAPAAAAZHJzL2Rvd25yZXYueG1sTI9BT4NAEIXvJv6HzZj0ZpdCihVZmqZN&#10;rzViL9627AhYdpawW0r99Y4nPU7el/e+ydeT7cSIg28dKVjMIxBIlTMt1QqO7/vHFQgfNBndOUIF&#10;N/SwLu7vcp0Zd6U3HMtQCy4hn2kFTQh9JqWvGrTaz12PxNmnG6wOfA61NIO+crntZBxFqbS6JV5o&#10;dI/bBqtzebEKXDIdD1/R2X7vdh9y3L9uS2tuSs0eps0LiIBT+IPhV5/VoWCnk7uQ8aJTsIxjJhU8&#10;pyA4jp+SBYgTc6skBVnk8v8DxQ8AAAD//wMAUEsBAi0AFAAGAAgAAAAhALaDOJL+AAAA4QEAABMA&#10;AAAAAAAAAAAAAAAAAAAAAFtDb250ZW50X1R5cGVzXS54bWxQSwECLQAUAAYACAAAACEAOP0h/9YA&#10;AACUAQAACwAAAAAAAAAAAAAAAAAvAQAAX3JlbHMvLnJlbHNQSwECLQAUAAYACAAAACEA3SSKCw4C&#10;AAAEBAAADgAAAAAAAAAAAAAAAAAuAgAAZHJzL2Uyb0RvYy54bWxQSwECLQAUAAYACAAAACEAZQM7&#10;md4AAAAIAQAADwAAAAAAAAAAAAAAAABoBAAAZHJzL2Rvd25yZXYueG1sUEsFBgAAAAAEAAQA8wAA&#10;AHMFAAAAAA==&#10;" filled="f" stroked="f">
                <v:textbox inset="1mm,1mm,1mm,1mm">
                  <w:txbxContent>
                    <w:p w14:paraId="79B37B51" w14:textId="77777777" w:rsidR="000F3D73" w:rsidRPr="000E2BDD" w:rsidRDefault="000F3D73" w:rsidP="00F02CD2">
                      <w:pPr>
                        <w:spacing w:before="0" w:after="0" w:line="170" w:lineRule="exact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N</w:t>
                      </w:r>
                      <w:r w:rsidRPr="00F829D5">
                        <w:rPr>
                          <w:rFonts w:cs="Arial"/>
                          <w:sz w:val="16"/>
                          <w:szCs w:val="16"/>
                        </w:rPr>
                        <w:t>ieruchomości zabudowane budynkami mieszkalnymi</w:t>
                      </w:r>
                    </w:p>
                    <w:p w14:paraId="758EBA0C" w14:textId="77777777" w:rsidR="000F3D73" w:rsidRDefault="000F3D73" w:rsidP="00F02CD2">
                      <w:pPr>
                        <w:spacing w:before="60" w:after="0" w:line="170" w:lineRule="exact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N</w:t>
                      </w:r>
                      <w:r w:rsidRPr="00F829D5">
                        <w:rPr>
                          <w:rFonts w:cs="Arial"/>
                          <w:sz w:val="16"/>
                          <w:szCs w:val="16"/>
                        </w:rPr>
                        <w:t>ieruchomości rolne</w: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br/>
                      </w:r>
                      <w:r w:rsidRPr="00F829D5">
                        <w:rPr>
                          <w:rFonts w:cs="Arial"/>
                          <w:sz w:val="16"/>
                          <w:szCs w:val="16"/>
                        </w:rPr>
                        <w:t>zabudowane</w:t>
                      </w:r>
                    </w:p>
                    <w:p w14:paraId="7F8466A6" w14:textId="77777777" w:rsidR="000F3D73" w:rsidRDefault="000F3D73" w:rsidP="00F02CD2">
                      <w:pPr>
                        <w:spacing w:before="60" w:after="0" w:line="170" w:lineRule="exact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N</w:t>
                      </w:r>
                      <w:r w:rsidRPr="00F829D5">
                        <w:rPr>
                          <w:rFonts w:cs="Arial"/>
                          <w:sz w:val="16"/>
                          <w:szCs w:val="16"/>
                        </w:rPr>
                        <w:t xml:space="preserve">ieruchomości </w: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t>leśne</w: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br/>
                      </w:r>
                      <w:r w:rsidRPr="00F829D5">
                        <w:rPr>
                          <w:rFonts w:cs="Arial"/>
                          <w:sz w:val="16"/>
                          <w:szCs w:val="16"/>
                        </w:rPr>
                        <w:t>zabudowane</w:t>
                      </w:r>
                    </w:p>
                    <w:p w14:paraId="1562FE18" w14:textId="77777777" w:rsidR="000F3D73" w:rsidRPr="000E2BDD" w:rsidRDefault="000F3D73" w:rsidP="00F02CD2">
                      <w:pPr>
                        <w:spacing w:before="60" w:after="0" w:line="170" w:lineRule="exact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N</w:t>
                      </w:r>
                      <w:r w:rsidRPr="00F829D5">
                        <w:rPr>
                          <w:rFonts w:cs="Arial"/>
                          <w:sz w:val="16"/>
                          <w:szCs w:val="16"/>
                        </w:rPr>
                        <w:t>ieruchomości zabudowane pozostałe</w:t>
                      </w:r>
                    </w:p>
                  </w:txbxContent>
                </v:textbox>
              </v:shape>
            </w:pict>
          </mc:Fallback>
        </mc:AlternateContent>
      </w:r>
    </w:p>
    <w:p w14:paraId="25FCB051" w14:textId="4F1CF8E5" w:rsidR="00E57850" w:rsidRPr="00905491" w:rsidRDefault="002C2881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  <w:r>
        <w:rPr>
          <w:rFonts w:cs="Arial"/>
          <w:noProof/>
          <w:color w:val="000000" w:themeColor="text1"/>
          <w:sz w:val="16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585413C" wp14:editId="093F4010">
                <wp:simplePos x="0" y="0"/>
                <wp:positionH relativeFrom="column">
                  <wp:posOffset>85725</wp:posOffset>
                </wp:positionH>
                <wp:positionV relativeFrom="paragraph">
                  <wp:posOffset>43815</wp:posOffset>
                </wp:positionV>
                <wp:extent cx="251376" cy="125730"/>
                <wp:effectExtent l="0" t="0" r="0" b="7620"/>
                <wp:wrapNone/>
                <wp:docPr id="497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376" cy="125730"/>
                        </a:xfrm>
                        <a:prstGeom prst="rect">
                          <a:avLst/>
                        </a:prstGeom>
                        <a:solidFill>
                          <a:srgbClr val="334A92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4ABE5B" id="Rectangle 126" o:spid="_x0000_s1026" style="position:absolute;margin-left:6.75pt;margin-top:3.45pt;width:19.8pt;height:9.9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MIAIQIAABYEAAAOAAAAZHJzL2Uyb0RvYy54bWysU9uO0zAQfUfiHyy/0zTpbRs1XVVdFiEt&#10;sGLhA1zHaSwcjxm7TZevZ+x0S4E3RB4sT2Z8fObM8er21Bl2VOg12IrnozFnykqotd1X/OuX+zc3&#10;nPkgbC0MWFXxZ+X57fr1q1XvSlVAC6ZWyAjE+rJ3FW9DcGWWedmqTvgROGUp2QB2IlCI+6xG0RN6&#10;Z7JiPJ5nPWDtEKTynv7eDUm+TvhNo2T41DReBWYqTtxCWjGtu7hm65Uo9yhcq+WZhvgHFp3Qli69&#10;QN2JINgB9V9QnZYIHpowktBl0DRaqtQDdZOP/+jmqRVOpV5IHO8uMvn/Bys/Hh+R6bri0+WCMys6&#10;GtJnkk3YvVEsL+ZRot75kiqf3CPGJr17APnNMwvblurUBhH6VomaiOWxPvvtQAw8HWW7/gPUhC8O&#10;AZJapwa7CEg6sFMayvNlKOoUmKSfxSyfLOacSUrlxWwxSUPLRPly2KEP7xR0LG4qjkQ+gYvjgw+R&#10;jChfShJ5MLq+18akAPe7rUF2FOSPyWS6WRaJP/V4XWYs6ymfL2YJ2UI8n6zT6UD+Nbqr+M04foOj&#10;ohhvbZ1KgtBm2BMTY8/qREEGYXdQP5M4CIM56THRpgX8wVlPxqy4/34QqDgz7y0JvMyn0+jkFExn&#10;i4ICvM7srjPCSoKqeOBs2G7D4P6DQ71v6ab83NKGhtLoJFgc2MDqTJbMl3Q8P5To7us4Vf16zuuf&#10;AAAA//8DAFBLAwQUAAYACAAAACEAENe8MNwAAAAGAQAADwAAAGRycy9kb3ducmV2LnhtbEyOTU/D&#10;MBBE70j8B2uRuFHnQw0Q4lQoAnFCqAUK3Nx4SSLidWS7bfj3LCc4jmb05lWr2Y7igD4MjhSkiwQE&#10;UuvMQJ2Cl+f7iysQIWoyenSECr4xwKo+Pal0adyR1njYxE4whEKpFfQxTqWUoe3R6rBwExJ3n85b&#10;HTn6Thqvjwy3o8ySpJBWD8QPvZ6w6bH92uytgodGfvi39PEpz+x2K+/eh6R7bZQ6P5tvb0BEnOPf&#10;GH71WR1qdtq5PZkgRs75kpcKimsQXC/zFMROQVZcgqwr+V+//gEAAP//AwBQSwECLQAUAAYACAAA&#10;ACEAtoM4kv4AAADhAQAAEwAAAAAAAAAAAAAAAAAAAAAAW0NvbnRlbnRfVHlwZXNdLnhtbFBLAQIt&#10;ABQABgAIAAAAIQA4/SH/1gAAAJQBAAALAAAAAAAAAAAAAAAAAC8BAABfcmVscy8ucmVsc1BLAQIt&#10;ABQABgAIAAAAIQCM6MIAIQIAABYEAAAOAAAAAAAAAAAAAAAAAC4CAABkcnMvZTJvRG9jLnhtbFBL&#10;AQItABQABgAIAAAAIQAQ17ww3AAAAAYBAAAPAAAAAAAAAAAAAAAAAHsEAABkcnMvZG93bnJldi54&#10;bWxQSwUGAAAAAAQABADzAAAAhAUAAAAA&#10;" fillcolor="#334a92" stroked="f" strokeweight=".25pt"/>
            </w:pict>
          </mc:Fallback>
        </mc:AlternateContent>
      </w:r>
    </w:p>
    <w:p w14:paraId="6A04ED6A" w14:textId="77777777" w:rsidR="00E57850" w:rsidRPr="00905491" w:rsidRDefault="00E57850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</w:p>
    <w:p w14:paraId="5A14DB1D" w14:textId="5734E1E4" w:rsidR="00E57850" w:rsidRPr="00905491" w:rsidRDefault="002C2881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  <w:r>
        <w:rPr>
          <w:rFonts w:cs="Arial"/>
          <w:noProof/>
          <w:color w:val="000000" w:themeColor="text1"/>
          <w:sz w:val="16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2CACBDC" wp14:editId="5B48D41A">
                <wp:simplePos x="0" y="0"/>
                <wp:positionH relativeFrom="column">
                  <wp:posOffset>85725</wp:posOffset>
                </wp:positionH>
                <wp:positionV relativeFrom="paragraph">
                  <wp:posOffset>34290</wp:posOffset>
                </wp:positionV>
                <wp:extent cx="251376" cy="125730"/>
                <wp:effectExtent l="0" t="0" r="0" b="7620"/>
                <wp:wrapNone/>
                <wp:docPr id="496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376" cy="125730"/>
                        </a:xfrm>
                        <a:prstGeom prst="rect">
                          <a:avLst/>
                        </a:prstGeom>
                        <a:solidFill>
                          <a:srgbClr val="6677AD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3EB664" id="Rectangle 126" o:spid="_x0000_s1026" style="position:absolute;margin-left:6.75pt;margin-top:2.7pt;width:19.8pt;height:9.9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KEYIQIAABYEAAAOAAAAZHJzL2Uyb0RvYy54bWysU9uO0zAQfUfiHyy/0zTpJbtR01XVsghp&#10;gRULH+A6TmLhG2O36fL1jJ1uKfCGyIPlyYyPz5w5Xt2dtCJHAV5aU9N8MqVEGG4babqafv1y/+aG&#10;Eh+YaZiyRtT0WXh6t379ajW4ShS2t6oRQBDE+GpwNe1DcFWWed4LzfzEOmEw2VrQLGAIXdYAGxBd&#10;q6yYTpfZYKFxYLnwHv/uxiRdJ/y2FTx8alsvAlE1RW4hrZDWfVyz9YpVHTDXS36mwf6BhWbS4KUX&#10;qB0LjBxA/gWlJQfrbRsm3OrMtq3kIvWA3eTTP7p56pkTqRcUx7uLTP7/wfKPx0cgsqnp/HZJiWEa&#10;h/QZZWOmU4LkxTJKNDhfYeWTe4TYpHcPln/zxNhtj3ViA2CHXrAGieWxPvvtQAw8HiX74YNtEJ8d&#10;gk1qnVrQERB1IKc0lOfLUMQpEI4/i0U+K5Eax1ReLMpZGlrGqpfDDnx4J6wmcVNTQPIJnB0ffIhk&#10;WPVSkshbJZt7qVQKoNtvFZAjQ38sl2W52SX+2ON1mTJkqOksLxcJ2dh4PllHy4D+VVLX9GYav9FR&#10;UYy3pkklgUk17pGJMmd1oiCjsHvbPKM4YEdz4mPCTW/hByUDGrOm/vuBgaBEvTco8G0+n0cnp2C+&#10;KAsM4Dqzv84wwxGqpoGScbsNo/sPDmTX4035uaUNDqWVSbA4sJHVmSyaL+l4fijR3ddxqvr1nNc/&#10;AQAA//8DAFBLAwQUAAYACAAAACEAdF7pOdwAAAAGAQAADwAAAGRycy9kb3ducmV2LnhtbEyOPU/D&#10;QBBEeyT+w2mRaFByjoMBGZ8jQKKDIiEp6Da+xXa4D+vu4jj/nqWCcjSjN69aTdaIkULsvVOwmGcg&#10;yDVe965VsP14nT2AiAmdRuMdKThThFV9eVFhqf3JrWncpFYwxMUSFXQpDaWUsenIYpz7gRx3Xz5Y&#10;TBxDK3XAE8OtkXmW3UmLveOHDgd66aj53hytgjCN99tnc1jvhrfP8yF0Gm/0u1LXV9PTI4hEU/ob&#10;w68+q0PNTnt/dDoKw3lZ8FJBcQuC62K5ALFXkBc5yLqS//XrHwAAAP//AwBQSwECLQAUAAYACAAA&#10;ACEAtoM4kv4AAADhAQAAEwAAAAAAAAAAAAAAAAAAAAAAW0NvbnRlbnRfVHlwZXNdLnhtbFBLAQIt&#10;ABQABgAIAAAAIQA4/SH/1gAAAJQBAAALAAAAAAAAAAAAAAAAAC8BAABfcmVscy8ucmVsc1BLAQIt&#10;ABQABgAIAAAAIQBE+KEYIQIAABYEAAAOAAAAAAAAAAAAAAAAAC4CAABkcnMvZTJvRG9jLnhtbFBL&#10;AQItABQABgAIAAAAIQB0Xuk53AAAAAYBAAAPAAAAAAAAAAAAAAAAAHsEAABkcnMvZG93bnJldi54&#10;bWxQSwUGAAAAAAQABADzAAAAhAUAAAAA&#10;" fillcolor="#6677ad" stroked="f" strokeweight=".25pt"/>
            </w:pict>
          </mc:Fallback>
        </mc:AlternateContent>
      </w:r>
    </w:p>
    <w:p w14:paraId="6D26DF0B" w14:textId="77777777" w:rsidR="00E57850" w:rsidRPr="00905491" w:rsidRDefault="00E57850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</w:p>
    <w:p w14:paraId="07479E56" w14:textId="32FD24D9" w:rsidR="00E57850" w:rsidRPr="00905491" w:rsidRDefault="002C2881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  <w:r>
        <w:rPr>
          <w:rFonts w:cs="Arial"/>
          <w:noProof/>
          <w:color w:val="000000" w:themeColor="text1"/>
          <w:sz w:val="16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347B742C" wp14:editId="713F2A78">
                <wp:simplePos x="0" y="0"/>
                <wp:positionH relativeFrom="column">
                  <wp:posOffset>85725</wp:posOffset>
                </wp:positionH>
                <wp:positionV relativeFrom="paragraph">
                  <wp:posOffset>56515</wp:posOffset>
                </wp:positionV>
                <wp:extent cx="251376" cy="125730"/>
                <wp:effectExtent l="0" t="0" r="0" b="7620"/>
                <wp:wrapNone/>
                <wp:docPr id="495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376" cy="125730"/>
                        </a:xfrm>
                        <a:prstGeom prst="rect">
                          <a:avLst/>
                        </a:prstGeom>
                        <a:solidFill>
                          <a:srgbClr val="99A5C9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5DB9B3" id="Rectangle 126" o:spid="_x0000_s1026" style="position:absolute;margin-left:6.75pt;margin-top:4.45pt;width:19.8pt;height:9.9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ZBDIgIAABYEAAAOAAAAZHJzL2Uyb0RvYy54bWysU9uO0zAQfUfiHyy/0zRp026jpquqyyKk&#10;BVYsfIDrOImFb4zdpsvXM3a6pcAbIg+WJzM+PnPmeH170oocBXhpTU3zyZQSYbhtpOlq+vXL/Zsb&#10;SnxgpmHKGlHTZ+Hp7eb1q/XgKlHY3qpGAEEQ46vB1bQPwVVZ5nkvNPMT64TBZGtBs4AhdFkDbEB0&#10;rbJiOl1kg4XGgeXCe/x7NybpJuG3reDhU9t6EYiqKXILaYW07uOabdas6oC5XvIzDfYPLDSTBi+9&#10;QN2xwMgB5F9QWnKw3rZhwq3ObNtKLlIP2E0+/aObp545kXpBcby7yOT/Hyz/eHwEIpuazlclJYZp&#10;HNJnlI2ZTgmSF4so0eB8hZVP7hFik949WP7NE2N3PdaJLYAdesEaJJbH+uy3AzHweJTshw+2QXx2&#10;CDapdWpBR0DUgZzSUJ4vQxGnQDj+LMp8tlxQwjGVF+VyloaWserlsAMf3gmrSdzUFJB8AmfHBx8i&#10;GVa9lCTyVsnmXiqVAuj2OwXkyNAfq9W23K0Sf+zxukwZMtR0li/LhGxsPJ+so2VA/yqpa3ozjd/o&#10;qCjGW9OkksCkGvfIRJmzOlGQUdi9bZ5RHLCjOfEx4aa38IOSAY1ZU//9wEBQot4bFHiVz+fRySmY&#10;l8sCA7jO7K8zzHCEqmmgZNzuwuj+gwPZ9XhTfm5pi0NpZRIsDmxkdSaL5ks6nh9KdPd1nKp+PefN&#10;TwAAAP//AwBQSwMEFAAGAAgAAAAhAFvf0IHdAAAABgEAAA8AAABkcnMvZG93bnJldi54bWxMjsFK&#10;w0AURfeC/zA8wZ2dJKWappkUFRQEKdq66W6SeSahmTchM03i3/tc1eXlXs49+Xa2nRhx8K0jBfEi&#10;AoFUOdNSreDr8HKXgvBBk9GdI1Twgx62xfVVrjPjJvrEcR9qwRDymVbQhNBnUvqqQav9wvVI3H27&#10;werAcailGfTEcNvJJIrupdUt8UOje3xusDrtz1ZB63bJR3n0b8n0vj718eHpdTc2St3ezI8bEAHn&#10;cBnDnz6rQ8FOpTuT8aLjvFzxUkG6BsH1ahmDKBUk6QPIIpf/9YtfAAAA//8DAFBLAQItABQABgAI&#10;AAAAIQC2gziS/gAAAOEBAAATAAAAAAAAAAAAAAAAAAAAAABbQ29udGVudF9UeXBlc10ueG1sUEsB&#10;Ai0AFAAGAAgAAAAhADj9If/WAAAAlAEAAAsAAAAAAAAAAAAAAAAALwEAAF9yZWxzLy5yZWxzUEsB&#10;Ai0AFAAGAAgAAAAhALxpkEMiAgAAFgQAAA4AAAAAAAAAAAAAAAAALgIAAGRycy9lMm9Eb2MueG1s&#10;UEsBAi0AFAAGAAgAAAAhAFvf0IHdAAAABgEAAA8AAAAAAAAAAAAAAAAAfAQAAGRycy9kb3ducmV2&#10;LnhtbFBLBQYAAAAABAAEAPMAAACGBQAAAAA=&#10;" fillcolor="#99a5c9" stroked="f" strokeweight=".25pt"/>
            </w:pict>
          </mc:Fallback>
        </mc:AlternateContent>
      </w:r>
    </w:p>
    <w:p w14:paraId="61920E19" w14:textId="77777777" w:rsidR="00E57850" w:rsidRPr="00905491" w:rsidRDefault="00E57850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</w:p>
    <w:p w14:paraId="3B33D283" w14:textId="08DF909E" w:rsidR="00E57850" w:rsidRPr="00905491" w:rsidRDefault="002C2881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  <w:r>
        <w:rPr>
          <w:rFonts w:cs="Arial"/>
          <w:noProof/>
          <w:color w:val="000000" w:themeColor="text1"/>
          <w:sz w:val="16"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03BBB72C" wp14:editId="50167B61">
                <wp:simplePos x="0" y="0"/>
                <wp:positionH relativeFrom="column">
                  <wp:posOffset>85725</wp:posOffset>
                </wp:positionH>
                <wp:positionV relativeFrom="paragraph">
                  <wp:posOffset>66675</wp:posOffset>
                </wp:positionV>
                <wp:extent cx="251376" cy="125730"/>
                <wp:effectExtent l="0" t="0" r="0" b="7620"/>
                <wp:wrapNone/>
                <wp:docPr id="494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376" cy="125730"/>
                        </a:xfrm>
                        <a:prstGeom prst="rect">
                          <a:avLst/>
                        </a:prstGeom>
                        <a:solidFill>
                          <a:srgbClr val="CCD2E4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4B9814" id="Rectangle 126" o:spid="_x0000_s1026" style="position:absolute;margin-left:6.75pt;margin-top:5.25pt;width:19.8pt;height:9.9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UruIgIAABYEAAAOAAAAZHJzL2Uyb0RvYy54bWysU11v0zAUfUfiP1h+p2nStN2iptPUbghp&#10;wMTgB7iOk1j4i2u36fj1u3a6UuANkQfLN/f6+Nxzj1c3R63IQYCX1tQ0n0wpEYbbRpqupt++3r+7&#10;osQHZhqmrBE1fRae3qzfvlkNrhKF7a1qBBAEMb4aXE37EFyVZZ73QjM/sU4YTLYWNAsYQpc1wAZE&#10;1yorptNFNlhoHFguvMe/2zFJ1wm/bQUPn9vWi0BUTZFbSCukdRfXbL1iVQfM9ZKfaLB/YKGZNHjp&#10;GWrLAiN7kH9BacnBetuGCbc6s20ruUg9YDf59I9unnrmROoFxfHuLJP/f7D80+ERiGxqWl6XlBim&#10;cUhfUDZmOiVIXiyiRIPzFVY+uUeITXr3YPl3T4zd9FgnbgHs0AvWILE81me/HYiBx6NkN3y0DeKz&#10;fbBJrWMLOgKiDuSYhvJ8Hoo4BsLxZzHPZ8sFJRxTeTFfztLQMla9Hnbgw3thNYmbmgKST+Ds8OBD&#10;JMOq15JE3irZ3EulUgDdbqOAHBj6Y7PZFndl4o89XpYpQ4aazvLlPCEbG88n62gZ0L9K6ppeTeM3&#10;OiqKcWeaVBKYVOMemShzUicKMgq7s80zigN2NCc+Jtz0Fn5SMqAxa+p/7BkIStQHgwJf52UZnZyC&#10;cr4sMIDLzO4ywwxHqJoGSsbtJozu3zuQXY835aeWbnEorUyCxYGNrE5k0XxJx9NDie6+jFPVr+e8&#10;fgEAAP//AwBQSwMEFAAGAAgAAAAhAGch7jPcAAAABwEAAA8AAABkcnMvZG93bnJldi54bWxMjkFL&#10;w0AUhO9C/8PyCl7E7rZLVGI2pZR6EQSNHjxus69JMPs2zW7b+O99nvQ0DDPMfMV68r044xi7QAaW&#10;CwUCqQ6uo8bAx/vT7QOImCw52wdCA98YYV3Orgqbu3ChNzxXqRE8QjG3BtqUhlzKWLfobVyEAYmz&#10;Qxi9TWzHRrrRXnjc93Kl1J30tiN+aO2A2xbrr+rkDTi1+Qz3L887vU3Ta+Zujq46HI25nk+bRxAJ&#10;p/RXhl98RoeSmfbhRC6Knr3OuMmqWDnP9BLE3oBWGmRZyP/85Q8AAAD//wMAUEsBAi0AFAAGAAgA&#10;AAAhALaDOJL+AAAA4QEAABMAAAAAAAAAAAAAAAAAAAAAAFtDb250ZW50X1R5cGVzXS54bWxQSwEC&#10;LQAUAAYACAAAACEAOP0h/9YAAACUAQAACwAAAAAAAAAAAAAAAAAvAQAAX3JlbHMvLnJlbHNQSwEC&#10;LQAUAAYACAAAACEApg1K7iICAAAWBAAADgAAAAAAAAAAAAAAAAAuAgAAZHJzL2Uyb0RvYy54bWxQ&#10;SwECLQAUAAYACAAAACEAZyHuM9wAAAAHAQAADwAAAAAAAAAAAAAAAAB8BAAAZHJzL2Rvd25yZXYu&#10;eG1sUEsFBgAAAAAEAAQA8wAAAIUFAAAAAA==&#10;" fillcolor="#ccd2e4" stroked="f" strokeweight=".25pt"/>
            </w:pict>
          </mc:Fallback>
        </mc:AlternateContent>
      </w:r>
    </w:p>
    <w:p w14:paraId="4E1FC7FA" w14:textId="77777777" w:rsidR="00E57850" w:rsidRPr="00905491" w:rsidRDefault="00E57850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</w:p>
    <w:p w14:paraId="34479A3D" w14:textId="77777777" w:rsidR="00E57850" w:rsidRPr="00905491" w:rsidRDefault="00E57850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</w:p>
    <w:p w14:paraId="39F4D686" w14:textId="77777777" w:rsidR="00E57850" w:rsidRPr="00905491" w:rsidRDefault="00E57850" w:rsidP="00E57850">
      <w:pPr>
        <w:spacing w:before="0" w:after="0" w:line="240" w:lineRule="auto"/>
        <w:jc w:val="both"/>
        <w:rPr>
          <w:rFonts w:cs="Arial"/>
          <w:color w:val="000000" w:themeColor="text1"/>
          <w:sz w:val="16"/>
          <w:szCs w:val="19"/>
          <w:highlight w:val="yellow"/>
        </w:rPr>
      </w:pPr>
    </w:p>
    <w:p w14:paraId="00D6ADA6" w14:textId="0F5A10AB" w:rsidR="00FE3A4A" w:rsidRPr="005F7A6B" w:rsidRDefault="00FE3A4A" w:rsidP="005F7A6B">
      <w:pPr>
        <w:pStyle w:val="tytuinformacji"/>
        <w:spacing w:before="300" w:after="120"/>
        <w:rPr>
          <w:rFonts w:ascii="Fira Sans" w:hAnsi="Fira Sans" w:cs="Arial"/>
          <w:color w:val="auto"/>
          <w:sz w:val="16"/>
          <w:szCs w:val="16"/>
        </w:rPr>
      </w:pPr>
      <w:r w:rsidRPr="005F7A6B">
        <w:rPr>
          <w:rFonts w:ascii="Fira Sans" w:hAnsi="Fira Sans" w:cs="Arial"/>
          <w:color w:val="auto"/>
          <w:sz w:val="16"/>
          <w:szCs w:val="16"/>
        </w:rPr>
        <w:t>a</w:t>
      </w:r>
      <w:r w:rsidR="00DC4AB5" w:rsidRPr="005F7A6B">
        <w:rPr>
          <w:rFonts w:ascii="Fira Sans" w:hAnsi="Fira Sans" w:cs="Arial"/>
          <w:color w:val="auto"/>
          <w:sz w:val="16"/>
          <w:szCs w:val="16"/>
        </w:rPr>
        <w:t> </w:t>
      </w:r>
      <w:r w:rsidRPr="005F7A6B">
        <w:rPr>
          <w:rFonts w:ascii="Fira Sans" w:hAnsi="Fira Sans" w:cs="Arial"/>
          <w:color w:val="auto"/>
          <w:sz w:val="16"/>
          <w:szCs w:val="16"/>
        </w:rPr>
        <w:t xml:space="preserve">Obejmuje nieruchomości zabudowane budynkami mieszkalnymi, zabudowane nieruchomości rolne, </w:t>
      </w:r>
      <w:r w:rsidR="005F7A6B" w:rsidRPr="005F7A6B">
        <w:rPr>
          <w:rFonts w:ascii="Fira Sans" w:hAnsi="Fira Sans" w:cs="Arial"/>
          <w:color w:val="auto"/>
          <w:sz w:val="16"/>
          <w:szCs w:val="16"/>
        </w:rPr>
        <w:br/>
      </w:r>
      <w:r w:rsidRPr="005F7A6B">
        <w:rPr>
          <w:rFonts w:ascii="Fira Sans" w:hAnsi="Fira Sans" w:cs="Arial"/>
          <w:color w:val="auto"/>
          <w:sz w:val="16"/>
          <w:szCs w:val="16"/>
        </w:rPr>
        <w:t>nieruchomości zabudowane budynkami pełniącymi inne funkcje niż zagrodowa i mieszkani</w:t>
      </w:r>
      <w:r w:rsidR="00412FC4" w:rsidRPr="005F7A6B">
        <w:rPr>
          <w:rFonts w:ascii="Fira Sans" w:hAnsi="Fira Sans" w:cs="Arial"/>
          <w:color w:val="auto"/>
          <w:sz w:val="16"/>
          <w:szCs w:val="16"/>
        </w:rPr>
        <w:t>owa</w:t>
      </w:r>
      <w:r w:rsidRPr="005F7A6B">
        <w:rPr>
          <w:rFonts w:ascii="Fira Sans" w:hAnsi="Fira Sans" w:cs="Arial"/>
          <w:color w:val="auto"/>
          <w:sz w:val="16"/>
          <w:szCs w:val="16"/>
        </w:rPr>
        <w:t>.</w:t>
      </w:r>
    </w:p>
    <w:p w14:paraId="46D05A0C" w14:textId="038A0AE4" w:rsidR="000E7C08" w:rsidRPr="004A2FE2" w:rsidRDefault="000B077A" w:rsidP="00982408">
      <w:pPr>
        <w:spacing w:before="240" w:line="288" w:lineRule="auto"/>
        <w:rPr>
          <w:rFonts w:cs="Arial"/>
          <w:szCs w:val="19"/>
        </w:rPr>
      </w:pPr>
      <w:r w:rsidRPr="004A2FE2">
        <w:rPr>
          <w:rFonts w:cs="Arial"/>
          <w:szCs w:val="19"/>
        </w:rPr>
        <w:t>Ś</w:t>
      </w:r>
      <w:r w:rsidR="000E7C08" w:rsidRPr="004A2FE2">
        <w:rPr>
          <w:rFonts w:cs="Arial"/>
          <w:szCs w:val="19"/>
        </w:rPr>
        <w:t xml:space="preserve">rednia cena transakcyjna nieruchomości zabudowanych budynkami mieszkalnymi </w:t>
      </w:r>
      <w:r w:rsidR="009A0B37" w:rsidRPr="004A2FE2">
        <w:rPr>
          <w:rFonts w:cs="Arial"/>
          <w:szCs w:val="19"/>
        </w:rPr>
        <w:t>w 202</w:t>
      </w:r>
      <w:r w:rsidR="00297F40" w:rsidRPr="004A2FE2">
        <w:rPr>
          <w:rFonts w:cs="Arial"/>
          <w:szCs w:val="19"/>
        </w:rPr>
        <w:t>4</w:t>
      </w:r>
      <w:r w:rsidRPr="004A2FE2">
        <w:rPr>
          <w:rFonts w:cs="Arial"/>
          <w:szCs w:val="19"/>
        </w:rPr>
        <w:t xml:space="preserve"> r. </w:t>
      </w:r>
      <w:r w:rsidR="000E7C08" w:rsidRPr="004A2FE2">
        <w:rPr>
          <w:rFonts w:cs="Arial"/>
          <w:szCs w:val="19"/>
        </w:rPr>
        <w:t>wyn</w:t>
      </w:r>
      <w:r w:rsidR="00D1522F" w:rsidRPr="004A2FE2">
        <w:rPr>
          <w:rFonts w:cs="Arial"/>
          <w:szCs w:val="19"/>
        </w:rPr>
        <w:t>osiła</w:t>
      </w:r>
      <w:r w:rsidR="003004EB" w:rsidRPr="004A2FE2">
        <w:rPr>
          <w:rFonts w:cs="Arial"/>
          <w:szCs w:val="19"/>
        </w:rPr>
        <w:t xml:space="preserve"> </w:t>
      </w:r>
      <w:r w:rsidR="00A14395" w:rsidRPr="004A2FE2">
        <w:rPr>
          <w:rFonts w:cs="Arial"/>
          <w:szCs w:val="19"/>
        </w:rPr>
        <w:t>13</w:t>
      </w:r>
      <w:r w:rsidR="004A2FE2" w:rsidRPr="004A2FE2">
        <w:rPr>
          <w:rFonts w:cs="Arial"/>
          <w:szCs w:val="19"/>
        </w:rPr>
        <w:t>2</w:t>
      </w:r>
      <w:r w:rsidR="00A14395" w:rsidRPr="004A2FE2">
        <w:rPr>
          <w:rFonts w:cs="Arial"/>
          <w:szCs w:val="19"/>
        </w:rPr>
        <w:t>,</w:t>
      </w:r>
      <w:r w:rsidR="004A2FE2" w:rsidRPr="004A2FE2">
        <w:rPr>
          <w:rFonts w:cs="Arial"/>
          <w:szCs w:val="19"/>
        </w:rPr>
        <w:t>4</w:t>
      </w:r>
      <w:r w:rsidR="000E7C08" w:rsidRPr="004A2FE2">
        <w:rPr>
          <w:rFonts w:cs="Arial"/>
          <w:szCs w:val="19"/>
        </w:rPr>
        <w:t xml:space="preserve"> zł za 1 m</w:t>
      </w:r>
      <w:r w:rsidR="000E7C08" w:rsidRPr="004A2FE2">
        <w:rPr>
          <w:rFonts w:cs="Arial"/>
          <w:szCs w:val="19"/>
          <w:vertAlign w:val="superscript"/>
        </w:rPr>
        <w:t>2</w:t>
      </w:r>
      <w:r w:rsidR="00FA5E18" w:rsidRPr="004A2FE2">
        <w:rPr>
          <w:rFonts w:cs="Arial"/>
          <w:szCs w:val="19"/>
        </w:rPr>
        <w:t xml:space="preserve"> </w:t>
      </w:r>
      <w:r w:rsidR="00185B18" w:rsidRPr="004A2FE2">
        <w:rPr>
          <w:rFonts w:cs="Arial"/>
          <w:szCs w:val="19"/>
        </w:rPr>
        <w:t>i była</w:t>
      </w:r>
      <w:r w:rsidRPr="004A2FE2">
        <w:rPr>
          <w:rFonts w:cs="Arial"/>
          <w:szCs w:val="19"/>
        </w:rPr>
        <w:t xml:space="preserve"> </w:t>
      </w:r>
      <w:r w:rsidR="0064204B" w:rsidRPr="004A2FE2">
        <w:rPr>
          <w:rFonts w:cs="Arial"/>
          <w:szCs w:val="19"/>
        </w:rPr>
        <w:t>ni</w:t>
      </w:r>
      <w:r w:rsidRPr="004A2FE2">
        <w:rPr>
          <w:rFonts w:cs="Arial"/>
          <w:szCs w:val="19"/>
        </w:rPr>
        <w:t>ższ</w:t>
      </w:r>
      <w:r w:rsidR="00185B18" w:rsidRPr="004A2FE2">
        <w:rPr>
          <w:rFonts w:cs="Arial"/>
          <w:szCs w:val="19"/>
        </w:rPr>
        <w:t>a</w:t>
      </w:r>
      <w:r w:rsidRPr="004A2FE2">
        <w:rPr>
          <w:rFonts w:cs="Arial"/>
          <w:szCs w:val="19"/>
        </w:rPr>
        <w:t xml:space="preserve"> o </w:t>
      </w:r>
      <w:r w:rsidR="004A2FE2" w:rsidRPr="004A2FE2">
        <w:rPr>
          <w:rFonts w:cs="Arial"/>
          <w:szCs w:val="19"/>
        </w:rPr>
        <w:t>0</w:t>
      </w:r>
      <w:r w:rsidR="00A14395" w:rsidRPr="004A2FE2">
        <w:rPr>
          <w:rFonts w:cs="Arial"/>
          <w:szCs w:val="19"/>
        </w:rPr>
        <w:t>,</w:t>
      </w:r>
      <w:r w:rsidR="004A2FE2" w:rsidRPr="004A2FE2">
        <w:rPr>
          <w:rFonts w:cs="Arial"/>
          <w:szCs w:val="19"/>
        </w:rPr>
        <w:t>7</w:t>
      </w:r>
      <w:r w:rsidR="0064204B" w:rsidRPr="004A2FE2">
        <w:rPr>
          <w:rFonts w:cs="Arial"/>
          <w:szCs w:val="19"/>
        </w:rPr>
        <w:t xml:space="preserve"> zł niż w 202</w:t>
      </w:r>
      <w:r w:rsidR="00297F40" w:rsidRPr="004A2FE2">
        <w:rPr>
          <w:rFonts w:cs="Arial"/>
          <w:szCs w:val="19"/>
        </w:rPr>
        <w:t>3</w:t>
      </w:r>
      <w:r w:rsidRPr="004A2FE2">
        <w:rPr>
          <w:rFonts w:cs="Arial"/>
          <w:szCs w:val="19"/>
        </w:rPr>
        <w:t xml:space="preserve"> r</w:t>
      </w:r>
      <w:r w:rsidR="000E7C08" w:rsidRPr="004A2FE2">
        <w:rPr>
          <w:rFonts w:cs="Arial"/>
          <w:szCs w:val="19"/>
        </w:rPr>
        <w:t>.</w:t>
      </w:r>
    </w:p>
    <w:p w14:paraId="36DD5F48" w14:textId="77777777" w:rsidR="004A2FE2" w:rsidRDefault="004A2FE2" w:rsidP="00AE7C00">
      <w:pPr>
        <w:spacing w:line="288" w:lineRule="auto"/>
        <w:rPr>
          <w:rFonts w:cs="Arial"/>
          <w:color w:val="000000" w:themeColor="text1"/>
          <w:szCs w:val="19"/>
        </w:rPr>
      </w:pPr>
      <w:r w:rsidRPr="004A2FE2">
        <w:rPr>
          <w:rFonts w:cs="Arial"/>
          <w:color w:val="000000" w:themeColor="text1"/>
          <w:szCs w:val="19"/>
        </w:rPr>
        <w:t>Wśród sprzedanych gruntów niezabudowanych największy udział pod względem ilościowym w 2024 r. miały nieruchomości rolne niezabudowane – 63,4%, które jednocześnie stanowiły 52,4% w strukturze wartości obrotów nieruchomościami niezabudowanymi.</w:t>
      </w:r>
    </w:p>
    <w:p w14:paraId="303E40B4" w14:textId="26E1FF76" w:rsidR="00EE740F" w:rsidRDefault="00EE740F" w:rsidP="00AE7C00">
      <w:pPr>
        <w:spacing w:line="288" w:lineRule="auto"/>
        <w:rPr>
          <w:rFonts w:cs="Arial"/>
          <w:color w:val="000000" w:themeColor="text1"/>
          <w:szCs w:val="19"/>
        </w:rPr>
      </w:pPr>
      <w:r w:rsidRPr="002926FC">
        <w:rPr>
          <w:rFonts w:cs="Arial"/>
          <w:color w:val="000000" w:themeColor="text1"/>
          <w:szCs w:val="19"/>
        </w:rPr>
        <w:lastRenderedPageBreak/>
        <w:t xml:space="preserve">W </w:t>
      </w:r>
      <w:r w:rsidR="002926FC" w:rsidRPr="002926FC">
        <w:rPr>
          <w:rFonts w:cs="Arial"/>
          <w:color w:val="000000" w:themeColor="text1"/>
          <w:szCs w:val="19"/>
        </w:rPr>
        <w:t>202</w:t>
      </w:r>
      <w:r w:rsidR="004A2FE2">
        <w:rPr>
          <w:rFonts w:cs="Arial"/>
          <w:color w:val="000000" w:themeColor="text1"/>
          <w:szCs w:val="19"/>
        </w:rPr>
        <w:t>4</w:t>
      </w:r>
      <w:r w:rsidRPr="002926FC">
        <w:rPr>
          <w:rFonts w:cs="Arial"/>
          <w:color w:val="000000" w:themeColor="text1"/>
          <w:szCs w:val="19"/>
        </w:rPr>
        <w:t xml:space="preserve"> r. dominującą formą obrotu </w:t>
      </w:r>
      <w:r w:rsidR="00511D4A" w:rsidRPr="002926FC">
        <w:rPr>
          <w:rFonts w:cs="Arial"/>
          <w:color w:val="000000" w:themeColor="text1"/>
          <w:szCs w:val="19"/>
        </w:rPr>
        <w:t>nieruchomościami rolnymi niezabudowanymi</w:t>
      </w:r>
      <w:r w:rsidRPr="002926FC">
        <w:rPr>
          <w:rFonts w:cs="Arial"/>
          <w:color w:val="000000" w:themeColor="text1"/>
          <w:szCs w:val="19"/>
        </w:rPr>
        <w:t>, zarówno</w:t>
      </w:r>
      <w:r w:rsidR="00B22E89" w:rsidRPr="002926FC">
        <w:rPr>
          <w:rFonts w:cs="Arial"/>
          <w:color w:val="000000" w:themeColor="text1"/>
          <w:szCs w:val="19"/>
        </w:rPr>
        <w:t xml:space="preserve"> w</w:t>
      </w:r>
      <w:r w:rsidR="00A84E84">
        <w:rPr>
          <w:rFonts w:cs="Arial"/>
          <w:color w:val="000000" w:themeColor="text1"/>
          <w:szCs w:val="19"/>
        </w:rPr>
        <w:t> </w:t>
      </w:r>
      <w:r w:rsidR="00B22E89" w:rsidRPr="002926FC">
        <w:rPr>
          <w:rFonts w:cs="Arial"/>
          <w:color w:val="000000" w:themeColor="text1"/>
          <w:szCs w:val="19"/>
        </w:rPr>
        <w:t>strukturze ilościowej, jak i </w:t>
      </w:r>
      <w:r w:rsidRPr="002926FC">
        <w:rPr>
          <w:rFonts w:cs="Arial"/>
          <w:color w:val="000000" w:themeColor="text1"/>
          <w:szCs w:val="19"/>
        </w:rPr>
        <w:t>wartościowej, była sprzedaż na wolnym rynku, która stanowiła odpowiednio</w:t>
      </w:r>
      <w:r w:rsidR="000E61B9" w:rsidRPr="002926FC">
        <w:rPr>
          <w:rFonts w:cs="Arial"/>
          <w:color w:val="000000" w:themeColor="text1"/>
          <w:szCs w:val="19"/>
        </w:rPr>
        <w:t>:</w:t>
      </w:r>
      <w:r w:rsidRPr="002926FC">
        <w:rPr>
          <w:rFonts w:cs="Arial"/>
          <w:color w:val="000000" w:themeColor="text1"/>
          <w:szCs w:val="19"/>
        </w:rPr>
        <w:t xml:space="preserve"> </w:t>
      </w:r>
      <w:r w:rsidR="002926FC" w:rsidRPr="002926FC">
        <w:rPr>
          <w:rFonts w:cs="Arial"/>
          <w:color w:val="000000" w:themeColor="text1"/>
          <w:szCs w:val="19"/>
        </w:rPr>
        <w:t>9</w:t>
      </w:r>
      <w:r w:rsidR="00D55F18">
        <w:rPr>
          <w:rFonts w:cs="Arial"/>
          <w:color w:val="000000" w:themeColor="text1"/>
          <w:szCs w:val="19"/>
        </w:rPr>
        <w:t>2</w:t>
      </w:r>
      <w:r w:rsidR="002926FC" w:rsidRPr="002926FC">
        <w:rPr>
          <w:rFonts w:cs="Arial"/>
          <w:color w:val="000000" w:themeColor="text1"/>
          <w:szCs w:val="19"/>
        </w:rPr>
        <w:t>,</w:t>
      </w:r>
      <w:r w:rsidR="00D55F18">
        <w:rPr>
          <w:rFonts w:cs="Arial"/>
          <w:color w:val="000000" w:themeColor="text1"/>
          <w:szCs w:val="19"/>
        </w:rPr>
        <w:t>4</w:t>
      </w:r>
      <w:r w:rsidRPr="002926FC">
        <w:rPr>
          <w:rFonts w:cs="Arial"/>
          <w:color w:val="000000" w:themeColor="text1"/>
          <w:szCs w:val="19"/>
        </w:rPr>
        <w:t xml:space="preserve">% i </w:t>
      </w:r>
      <w:r w:rsidR="002926FC" w:rsidRPr="002926FC">
        <w:rPr>
          <w:rFonts w:cs="Arial"/>
          <w:color w:val="000000" w:themeColor="text1"/>
          <w:szCs w:val="19"/>
        </w:rPr>
        <w:t>9</w:t>
      </w:r>
      <w:r w:rsidR="00D55F18">
        <w:rPr>
          <w:rFonts w:cs="Arial"/>
          <w:color w:val="000000" w:themeColor="text1"/>
          <w:szCs w:val="19"/>
        </w:rPr>
        <w:t>3</w:t>
      </w:r>
      <w:r w:rsidR="002926FC" w:rsidRPr="002926FC">
        <w:rPr>
          <w:rFonts w:cs="Arial"/>
          <w:color w:val="000000" w:themeColor="text1"/>
          <w:szCs w:val="19"/>
        </w:rPr>
        <w:t>,</w:t>
      </w:r>
      <w:r w:rsidR="00D55F18">
        <w:rPr>
          <w:rFonts w:cs="Arial"/>
          <w:color w:val="000000" w:themeColor="text1"/>
          <w:szCs w:val="19"/>
        </w:rPr>
        <w:t>4</w:t>
      </w:r>
      <w:r w:rsidRPr="002926FC">
        <w:rPr>
          <w:rFonts w:cs="Arial"/>
          <w:color w:val="000000" w:themeColor="text1"/>
          <w:szCs w:val="19"/>
        </w:rPr>
        <w:t xml:space="preserve">% obrotu </w:t>
      </w:r>
      <w:r w:rsidR="00511D4A" w:rsidRPr="002926FC">
        <w:rPr>
          <w:rFonts w:cs="Arial"/>
          <w:color w:val="000000" w:themeColor="text1"/>
          <w:szCs w:val="19"/>
        </w:rPr>
        <w:t>nieruchomościami rolnymi niezabudowanymi</w:t>
      </w:r>
      <w:r w:rsidRPr="002926FC">
        <w:rPr>
          <w:rFonts w:cs="Arial"/>
          <w:color w:val="000000" w:themeColor="text1"/>
          <w:szCs w:val="19"/>
        </w:rPr>
        <w:t xml:space="preserve"> w</w:t>
      </w:r>
      <w:r w:rsidR="00982408">
        <w:rPr>
          <w:rFonts w:cs="Arial"/>
          <w:color w:val="000000" w:themeColor="text1"/>
          <w:szCs w:val="19"/>
        </w:rPr>
        <w:t> </w:t>
      </w:r>
      <w:r w:rsidRPr="002926FC">
        <w:rPr>
          <w:rFonts w:cs="Arial"/>
          <w:color w:val="000000" w:themeColor="text1"/>
          <w:szCs w:val="19"/>
        </w:rPr>
        <w:t xml:space="preserve">województwie. Najmniejszy udział w obrocie </w:t>
      </w:r>
      <w:r w:rsidR="00511D4A" w:rsidRPr="002926FC">
        <w:rPr>
          <w:rFonts w:cs="Arial"/>
          <w:color w:val="000000" w:themeColor="text1"/>
          <w:szCs w:val="19"/>
        </w:rPr>
        <w:t>nieruchomościami rolnymi niezabudowanymi</w:t>
      </w:r>
      <w:r w:rsidRPr="002926FC">
        <w:rPr>
          <w:rFonts w:cs="Arial"/>
          <w:color w:val="000000" w:themeColor="text1"/>
          <w:szCs w:val="19"/>
        </w:rPr>
        <w:t xml:space="preserve"> pod względem ilości i wartości stanowiła sprze</w:t>
      </w:r>
      <w:r w:rsidR="004A2FE2">
        <w:rPr>
          <w:rFonts w:cs="Arial"/>
          <w:color w:val="000000" w:themeColor="text1"/>
          <w:szCs w:val="19"/>
        </w:rPr>
        <w:t>daż bezprzetargowa (po 1,3%).</w:t>
      </w:r>
    </w:p>
    <w:p w14:paraId="34261A2D" w14:textId="07A8C2E2" w:rsidR="00086935" w:rsidRPr="001A0A9D" w:rsidRDefault="00086935" w:rsidP="00D7450F">
      <w:pPr>
        <w:spacing w:line="288" w:lineRule="auto"/>
        <w:rPr>
          <w:rFonts w:cs="Arial"/>
          <w:strike/>
          <w:szCs w:val="19"/>
        </w:rPr>
      </w:pPr>
      <w:r w:rsidRPr="001A0A9D">
        <w:rPr>
          <w:rFonts w:cs="Arial"/>
          <w:szCs w:val="19"/>
        </w:rPr>
        <w:t xml:space="preserve">Średnia cena transakcyjna </w:t>
      </w:r>
      <w:r w:rsidR="003851CB" w:rsidRPr="001A0A9D">
        <w:rPr>
          <w:rFonts w:cs="Arial"/>
          <w:szCs w:val="19"/>
        </w:rPr>
        <w:t>nieruchomości rolnych niezabudowanych</w:t>
      </w:r>
      <w:r w:rsidRPr="001A0A9D">
        <w:rPr>
          <w:rFonts w:cs="Arial"/>
          <w:szCs w:val="19"/>
        </w:rPr>
        <w:t xml:space="preserve"> w województwie </w:t>
      </w:r>
      <w:r w:rsidR="00B22E89" w:rsidRPr="001A0A9D">
        <w:rPr>
          <w:rFonts w:cs="Arial"/>
          <w:szCs w:val="19"/>
        </w:rPr>
        <w:t>opolskim w 20</w:t>
      </w:r>
      <w:r w:rsidR="00F47FE7" w:rsidRPr="001A0A9D">
        <w:rPr>
          <w:rFonts w:cs="Arial"/>
          <w:szCs w:val="19"/>
        </w:rPr>
        <w:t>2</w:t>
      </w:r>
      <w:r w:rsidR="004A2FE2" w:rsidRPr="001A0A9D">
        <w:rPr>
          <w:rFonts w:cs="Arial"/>
          <w:szCs w:val="19"/>
        </w:rPr>
        <w:t>4</w:t>
      </w:r>
      <w:r w:rsidR="00B22E89" w:rsidRPr="001A0A9D">
        <w:rPr>
          <w:rFonts w:cs="Arial"/>
          <w:szCs w:val="19"/>
        </w:rPr>
        <w:t xml:space="preserve"> r. wyn</w:t>
      </w:r>
      <w:r w:rsidR="00FA60C0" w:rsidRPr="001A0A9D">
        <w:rPr>
          <w:rFonts w:cs="Arial"/>
          <w:szCs w:val="19"/>
        </w:rPr>
        <w:t>osiła</w:t>
      </w:r>
      <w:r w:rsidR="009025A8" w:rsidRPr="001A0A9D">
        <w:rPr>
          <w:rFonts w:cs="Arial"/>
          <w:szCs w:val="19"/>
        </w:rPr>
        <w:t xml:space="preserve"> </w:t>
      </w:r>
      <w:r w:rsidR="002926FC" w:rsidRPr="001A0A9D">
        <w:rPr>
          <w:rFonts w:cs="Arial"/>
          <w:szCs w:val="19"/>
        </w:rPr>
        <w:t>1</w:t>
      </w:r>
      <w:r w:rsidR="001A0A9D" w:rsidRPr="001A0A9D">
        <w:rPr>
          <w:rFonts w:cs="Arial"/>
          <w:szCs w:val="19"/>
        </w:rPr>
        <w:t>1</w:t>
      </w:r>
      <w:r w:rsidR="002926FC" w:rsidRPr="001A0A9D">
        <w:rPr>
          <w:rFonts w:cs="Arial"/>
          <w:szCs w:val="19"/>
        </w:rPr>
        <w:t>,</w:t>
      </w:r>
      <w:r w:rsidR="001A0A9D" w:rsidRPr="001A0A9D">
        <w:rPr>
          <w:rFonts w:cs="Arial"/>
          <w:szCs w:val="19"/>
        </w:rPr>
        <w:t>6</w:t>
      </w:r>
      <w:r w:rsidR="00B22E89" w:rsidRPr="001A0A9D">
        <w:rPr>
          <w:rFonts w:cs="Arial"/>
          <w:szCs w:val="19"/>
        </w:rPr>
        <w:t> </w:t>
      </w:r>
      <w:r w:rsidRPr="001A0A9D">
        <w:rPr>
          <w:rFonts w:cs="Arial"/>
          <w:szCs w:val="19"/>
        </w:rPr>
        <w:t>zł za 1 m</w:t>
      </w:r>
      <w:r w:rsidRPr="001A0A9D">
        <w:rPr>
          <w:rFonts w:cs="Arial"/>
          <w:szCs w:val="19"/>
          <w:vertAlign w:val="superscript"/>
        </w:rPr>
        <w:t xml:space="preserve">2 </w:t>
      </w:r>
      <w:r w:rsidR="000E072A" w:rsidRPr="001A0A9D">
        <w:rPr>
          <w:rFonts w:cs="Arial"/>
          <w:szCs w:val="19"/>
        </w:rPr>
        <w:t>działki</w:t>
      </w:r>
      <w:r w:rsidR="002919DD" w:rsidRPr="001A0A9D">
        <w:rPr>
          <w:rFonts w:cs="Arial"/>
          <w:szCs w:val="19"/>
        </w:rPr>
        <w:t xml:space="preserve"> (</w:t>
      </w:r>
      <w:r w:rsidR="002926FC" w:rsidRPr="001A0A9D">
        <w:rPr>
          <w:rFonts w:cs="Arial"/>
          <w:szCs w:val="19"/>
        </w:rPr>
        <w:t>2</w:t>
      </w:r>
      <w:r w:rsidR="001A0A9D" w:rsidRPr="001A0A9D">
        <w:rPr>
          <w:rFonts w:cs="Arial"/>
          <w:szCs w:val="19"/>
        </w:rPr>
        <w:t>6</w:t>
      </w:r>
      <w:r w:rsidR="002926FC" w:rsidRPr="001A0A9D">
        <w:rPr>
          <w:rFonts w:cs="Arial"/>
          <w:szCs w:val="19"/>
        </w:rPr>
        <w:t>,</w:t>
      </w:r>
      <w:r w:rsidR="001A0A9D" w:rsidRPr="001A0A9D">
        <w:rPr>
          <w:rFonts w:cs="Arial"/>
          <w:szCs w:val="19"/>
        </w:rPr>
        <w:t>3</w:t>
      </w:r>
      <w:r w:rsidR="002919DD" w:rsidRPr="001A0A9D">
        <w:rPr>
          <w:rFonts w:cs="Arial"/>
          <w:szCs w:val="19"/>
        </w:rPr>
        <w:t xml:space="preserve"> zł/m</w:t>
      </w:r>
      <w:r w:rsidR="002919DD" w:rsidRPr="001A0A9D">
        <w:rPr>
          <w:rFonts w:cs="Arial"/>
          <w:szCs w:val="19"/>
          <w:vertAlign w:val="superscript"/>
        </w:rPr>
        <w:t>2</w:t>
      </w:r>
      <w:r w:rsidR="009025A8" w:rsidRPr="001A0A9D">
        <w:rPr>
          <w:rFonts w:cs="Arial"/>
          <w:szCs w:val="19"/>
        </w:rPr>
        <w:t xml:space="preserve"> w granicach miast i </w:t>
      </w:r>
      <w:r w:rsidR="001A0A9D" w:rsidRPr="001A0A9D">
        <w:rPr>
          <w:rFonts w:cs="Arial"/>
          <w:szCs w:val="19"/>
        </w:rPr>
        <w:t>10</w:t>
      </w:r>
      <w:r w:rsidR="002926FC" w:rsidRPr="001A0A9D">
        <w:rPr>
          <w:rFonts w:cs="Arial"/>
          <w:szCs w:val="19"/>
        </w:rPr>
        <w:t>,</w:t>
      </w:r>
      <w:r w:rsidR="001A0A9D" w:rsidRPr="001A0A9D">
        <w:rPr>
          <w:rFonts w:cs="Arial"/>
          <w:szCs w:val="19"/>
        </w:rPr>
        <w:t>3</w:t>
      </w:r>
      <w:r w:rsidR="002919DD" w:rsidRPr="001A0A9D">
        <w:rPr>
          <w:rFonts w:cs="Arial"/>
          <w:szCs w:val="19"/>
        </w:rPr>
        <w:t xml:space="preserve"> zł/m</w:t>
      </w:r>
      <w:r w:rsidR="002919DD" w:rsidRPr="001A0A9D">
        <w:rPr>
          <w:rFonts w:cs="Arial"/>
          <w:szCs w:val="19"/>
          <w:vertAlign w:val="superscript"/>
        </w:rPr>
        <w:t>2</w:t>
      </w:r>
      <w:r w:rsidR="002919DD" w:rsidRPr="001A0A9D">
        <w:rPr>
          <w:rFonts w:cs="Arial"/>
          <w:szCs w:val="19"/>
        </w:rPr>
        <w:t xml:space="preserve"> poza</w:t>
      </w:r>
      <w:r w:rsidR="007E0B04" w:rsidRPr="001A0A9D">
        <w:rPr>
          <w:rFonts w:cs="Arial"/>
          <w:szCs w:val="19"/>
        </w:rPr>
        <w:t> </w:t>
      </w:r>
      <w:r w:rsidR="002919DD" w:rsidRPr="001A0A9D">
        <w:rPr>
          <w:rFonts w:cs="Arial"/>
          <w:szCs w:val="19"/>
        </w:rPr>
        <w:t xml:space="preserve">granicami miast) </w:t>
      </w:r>
      <w:r w:rsidRPr="001A0A9D">
        <w:rPr>
          <w:rFonts w:cs="Arial"/>
          <w:szCs w:val="19"/>
        </w:rPr>
        <w:t xml:space="preserve">i była </w:t>
      </w:r>
      <w:r w:rsidR="001A0A9D" w:rsidRPr="001A0A9D">
        <w:rPr>
          <w:rFonts w:cs="Arial"/>
          <w:szCs w:val="19"/>
        </w:rPr>
        <w:t>wy</w:t>
      </w:r>
      <w:r w:rsidRPr="001A0A9D">
        <w:rPr>
          <w:rFonts w:cs="Arial"/>
          <w:szCs w:val="19"/>
        </w:rPr>
        <w:t xml:space="preserve">ższa o </w:t>
      </w:r>
      <w:r w:rsidR="001A0A9D" w:rsidRPr="001A0A9D">
        <w:rPr>
          <w:rFonts w:cs="Arial"/>
          <w:szCs w:val="19"/>
        </w:rPr>
        <w:t>1</w:t>
      </w:r>
      <w:r w:rsidR="002926FC" w:rsidRPr="001A0A9D">
        <w:rPr>
          <w:rFonts w:cs="Arial"/>
          <w:szCs w:val="19"/>
        </w:rPr>
        <w:t>,</w:t>
      </w:r>
      <w:r w:rsidR="001A0A9D" w:rsidRPr="001A0A9D">
        <w:rPr>
          <w:rFonts w:cs="Arial"/>
          <w:szCs w:val="19"/>
        </w:rPr>
        <w:t>5</w:t>
      </w:r>
      <w:r w:rsidRPr="001A0A9D">
        <w:rPr>
          <w:rFonts w:cs="Arial"/>
          <w:szCs w:val="19"/>
        </w:rPr>
        <w:t xml:space="preserve"> zł</w:t>
      </w:r>
      <w:r w:rsidR="000B077A" w:rsidRPr="001A0A9D">
        <w:rPr>
          <w:rFonts w:cs="Arial"/>
          <w:szCs w:val="19"/>
        </w:rPr>
        <w:t xml:space="preserve"> niż </w:t>
      </w:r>
      <w:r w:rsidR="000E072A" w:rsidRPr="001A0A9D">
        <w:rPr>
          <w:rFonts w:cs="Arial"/>
          <w:szCs w:val="19"/>
        </w:rPr>
        <w:t>przed rokiem.</w:t>
      </w:r>
    </w:p>
    <w:p w14:paraId="53519FEF" w14:textId="77777777" w:rsidR="00F63A11" w:rsidRDefault="00F63A11" w:rsidP="00E15B2D">
      <w:pPr>
        <w:jc w:val="both"/>
        <w:rPr>
          <w:rFonts w:cs="Arial"/>
          <w:spacing w:val="-2"/>
          <w:szCs w:val="19"/>
        </w:rPr>
      </w:pPr>
    </w:p>
    <w:p w14:paraId="078276A7" w14:textId="77777777" w:rsidR="00A24DC1" w:rsidRDefault="00A24DC1" w:rsidP="00E15B2D">
      <w:pPr>
        <w:jc w:val="both"/>
        <w:rPr>
          <w:rFonts w:cs="Arial"/>
          <w:spacing w:val="-2"/>
          <w:szCs w:val="19"/>
        </w:rPr>
      </w:pPr>
    </w:p>
    <w:p w14:paraId="330E96A5" w14:textId="65DCCFB6" w:rsidR="00ED49EB" w:rsidRPr="00AE7C00" w:rsidRDefault="00ED49EB" w:rsidP="00272207">
      <w:pPr>
        <w:jc w:val="center"/>
        <w:rPr>
          <w:rFonts w:cs="Arial"/>
          <w:spacing w:val="-2"/>
          <w:sz w:val="16"/>
          <w:szCs w:val="16"/>
        </w:rPr>
      </w:pPr>
      <w:r w:rsidRPr="00AE7C00">
        <w:rPr>
          <w:bCs/>
          <w:sz w:val="16"/>
          <w:szCs w:val="16"/>
        </w:rPr>
        <w:t>W przypadku cytowania danych Głównego Urzędu Statystycznego prosimy o zamieszczenie informacji:</w:t>
      </w:r>
      <w:r w:rsidR="00BA631C">
        <w:rPr>
          <w:bCs/>
          <w:sz w:val="16"/>
          <w:szCs w:val="16"/>
        </w:rPr>
        <w:br/>
      </w:r>
      <w:r w:rsidRPr="00AE7C00">
        <w:rPr>
          <w:bCs/>
          <w:sz w:val="16"/>
          <w:szCs w:val="16"/>
        </w:rPr>
        <w:t xml:space="preserve"> „Źródło danych GUS”, a w przypadku publikowania obliczeń dokonanych na danych opublikowanych </w:t>
      </w:r>
      <w:r w:rsidR="00BA631C">
        <w:rPr>
          <w:bCs/>
          <w:sz w:val="16"/>
          <w:szCs w:val="16"/>
        </w:rPr>
        <w:br/>
      </w:r>
      <w:r w:rsidRPr="00AE7C00">
        <w:rPr>
          <w:bCs/>
          <w:sz w:val="16"/>
          <w:szCs w:val="16"/>
        </w:rPr>
        <w:t>przez GUS prosimy o zamieszczenie informacji: „Opracowanie własne na podstawie danych GUS”</w:t>
      </w:r>
      <w:r w:rsidRPr="00AE7C00">
        <w:rPr>
          <w:sz w:val="16"/>
          <w:szCs w:val="16"/>
        </w:rPr>
        <w:t>.</w:t>
      </w:r>
    </w:p>
    <w:p w14:paraId="51B617B3" w14:textId="77777777" w:rsidR="00A24DC1" w:rsidRPr="00586E7F" w:rsidRDefault="00A24DC1" w:rsidP="00E15B2D">
      <w:pPr>
        <w:jc w:val="both"/>
        <w:rPr>
          <w:rFonts w:cs="Arial"/>
          <w:spacing w:val="-2"/>
          <w:szCs w:val="19"/>
        </w:rPr>
        <w:sectPr w:rsidR="00A24DC1" w:rsidRPr="00586E7F" w:rsidSect="00435295">
          <w:headerReference w:type="default" r:id="rId19"/>
          <w:footerReference w:type="default" r:id="rId20"/>
          <w:headerReference w:type="first" r:id="rId21"/>
          <w:footerReference w:type="first" r:id="rId22"/>
          <w:pgSz w:w="11906" w:h="16838"/>
          <w:pgMar w:top="720" w:right="3119" w:bottom="720" w:left="720" w:header="284" w:footer="284" w:gutter="0"/>
          <w:cols w:space="708"/>
          <w:titlePg/>
          <w:docGrid w:linePitch="360"/>
        </w:sectPr>
      </w:pPr>
    </w:p>
    <w:p w14:paraId="51B80D1C" w14:textId="3AABB2A4" w:rsidR="00A24DC1" w:rsidRDefault="00403679" w:rsidP="00A24DC1">
      <w:pPr>
        <w:spacing w:before="0"/>
        <w:rPr>
          <w:sz w:val="18"/>
        </w:rPr>
      </w:pPr>
      <w:r w:rsidRPr="00403679">
        <w:rPr>
          <w:noProof/>
          <w:sz w:val="18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66D4AE0" wp14:editId="46ED7EE0">
                <wp:simplePos x="0" y="0"/>
                <wp:positionH relativeFrom="column">
                  <wp:posOffset>24765</wp:posOffset>
                </wp:positionH>
                <wp:positionV relativeFrom="paragraph">
                  <wp:posOffset>-90170</wp:posOffset>
                </wp:positionV>
                <wp:extent cx="2519680" cy="914400"/>
                <wp:effectExtent l="0" t="0" r="0" b="0"/>
                <wp:wrapNone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68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4DD83" w14:textId="77777777" w:rsidR="000F3D73" w:rsidRPr="00BF200D" w:rsidRDefault="000F3D73" w:rsidP="00403679">
                            <w:pPr>
                              <w:spacing w:before="0" w:after="0" w:line="276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BF200D">
                              <w:rPr>
                                <w:rFonts w:cs="Arial"/>
                                <w:sz w:val="20"/>
                                <w:szCs w:val="20"/>
                              </w:rPr>
                              <w:t>Opracowanie merytoryczne:</w:t>
                            </w:r>
                          </w:p>
                          <w:p w14:paraId="7E529D2A" w14:textId="77777777" w:rsidR="000F3D73" w:rsidRPr="00BF200D" w:rsidRDefault="000F3D73" w:rsidP="00403679">
                            <w:pPr>
                              <w:spacing w:before="0" w:line="276" w:lineRule="auto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F200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Urząd Statystyczny w </w:t>
                            </w:r>
                            <w:r w:rsidRPr="00BF200D"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Opolu</w:t>
                            </w:r>
                          </w:p>
                          <w:p w14:paraId="42644567" w14:textId="77777777" w:rsidR="000F3D73" w:rsidRPr="00BF200D" w:rsidRDefault="000F3D73" w:rsidP="00403679">
                            <w:pPr>
                              <w:spacing w:before="0" w:after="0" w:line="276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BF200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Dyrektor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Renata Wasilewska</w:t>
                            </w:r>
                          </w:p>
                          <w:p w14:paraId="1BC74A13" w14:textId="77777777" w:rsidR="000F3D73" w:rsidRPr="00BF200D" w:rsidRDefault="000F3D73" w:rsidP="00403679">
                            <w:pPr>
                              <w:spacing w:before="0"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BF200D">
                              <w:rPr>
                                <w:sz w:val="20"/>
                                <w:szCs w:val="20"/>
                              </w:rPr>
                              <w:t xml:space="preserve">Tel: </w:t>
                            </w:r>
                            <w:r w:rsidRPr="00BF200D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>77 453 14 52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D4AE0" id="_x0000_s1077" type="#_x0000_t202" style="position:absolute;margin-left:1.95pt;margin-top:-7.1pt;width:198.4pt;height:1in;z-index:251718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PWJEAIAAAAEAAAOAAAAZHJzL2Uyb0RvYy54bWysU9uO0zAQfUfiHyy/01xol27UdLXssghp&#10;gZUWPsBxnMZa22Nst0n5esZOWyJ4Q+TBsjMzx3POHG9uRq3IQTgvwdS0WOSUCMOhlWZX0+/fHt6s&#10;KfGBmZYpMKKmR+Hpzfb1q81gK1FCD6oVjiCI8dVga9qHYKss87wXmvkFWGEw2IHTLODR7bLWsQHR&#10;tcrKPL/KBnCtdcCF9/j3fgrSbcLvOsHD167zIhBVU+wtpNWltYlrtt2waueY7SU/tcH+oQvNpMFL&#10;L1D3LDCyd/IvKC25Aw9dWHDQGXSd5CJxQDZF/geb555ZkbigON5eZPL/D5Z/OTw5IlucXUGJYRpn&#10;9ARKkCBefIBBkDJqNFhfYeqzxeQwvocR8xNfbx+Bv3hi4K5nZidunYOhF6zFHotYmc1KJxwfQZrh&#10;M7R4F9sHSEBj53QUECUhiI6zOl7mI8ZAOP4sV8X11RpDHGPXxXKZpwFmrDpXW+fDRwGaxE1NHc4/&#10;obPDow+xG1adU+JlBh6kUskDypABQVflKhXMIloGtKiSuqbrPH6TaSLJD6ZNxYFJNe3xAmVOrCPR&#10;iXIYmzGJXL49q9lAe0QdHEyWxCeEmx7cT0oGtGNN/Y89c4IS9cmglokt+jcdlqt3Jarg5pFmHmGG&#10;I1RNAyXT9i4kz0+cb1HzTiY54nCmTk49o82SSqcnEX08P6es3w93+wsAAP//AwBQSwMEFAAGAAgA&#10;AAAhANwFktTeAAAACQEAAA8AAABkcnMvZG93bnJldi54bWxMj8tOwzAQRfdI/QdrKrFr7YYATRqn&#10;QiC2oJaHxM6Np0nUeBzFbhP+nmEFy9E9uvdMsZ1cJy44hNaThtVSgUCqvG2p1vD+9rxYgwjRkDWd&#10;J9TwjQG25eyqMLn1I+3wso+14BIKudHQxNjnUoaqQWfC0vdInB394Ezkc6ilHczI5a6TiVJ30pmW&#10;eKExPT42WJ32Z6fh4+X49Zmq1/rJ3fajn5Qkl0mtr+fTwwZExCn+wfCrz+pQstPBn8kG0Wm4yRjU&#10;sFilCQjOU6XuQRwYTLI1yLKQ/z8ofwAAAP//AwBQSwECLQAUAAYACAAAACEAtoM4kv4AAADhAQAA&#10;EwAAAAAAAAAAAAAAAAAAAAAAW0NvbnRlbnRfVHlwZXNdLnhtbFBLAQItABQABgAIAAAAIQA4/SH/&#10;1gAAAJQBAAALAAAAAAAAAAAAAAAAAC8BAABfcmVscy8ucmVsc1BLAQItABQABgAIAAAAIQB54PWJ&#10;EAIAAAAEAAAOAAAAAAAAAAAAAAAAAC4CAABkcnMvZTJvRG9jLnhtbFBLAQItABQABgAIAAAAIQDc&#10;BZLU3gAAAAkBAAAPAAAAAAAAAAAAAAAAAGoEAABkcnMvZG93bnJldi54bWxQSwUGAAAAAAQABADz&#10;AAAAdQUAAAAA&#10;" filled="f" stroked="f">
                <v:textbox>
                  <w:txbxContent>
                    <w:p w14:paraId="0124DD83" w14:textId="77777777" w:rsidR="000F3D73" w:rsidRPr="00BF200D" w:rsidRDefault="000F3D73" w:rsidP="00403679">
                      <w:pPr>
                        <w:spacing w:before="0" w:after="0" w:line="276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BF200D">
                        <w:rPr>
                          <w:rFonts w:cs="Arial"/>
                          <w:sz w:val="20"/>
                          <w:szCs w:val="20"/>
                        </w:rPr>
                        <w:t>Opracowanie merytoryczne:</w:t>
                      </w:r>
                    </w:p>
                    <w:p w14:paraId="7E529D2A" w14:textId="77777777" w:rsidR="000F3D73" w:rsidRPr="00BF200D" w:rsidRDefault="000F3D73" w:rsidP="00403679">
                      <w:pPr>
                        <w:spacing w:before="0" w:line="276" w:lineRule="auto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BF200D">
                        <w:rPr>
                          <w:b/>
                          <w:sz w:val="20"/>
                          <w:szCs w:val="20"/>
                        </w:rPr>
                        <w:t xml:space="preserve">Urząd Statystyczny w </w:t>
                      </w:r>
                      <w:r w:rsidRPr="00BF200D">
                        <w:rPr>
                          <w:rFonts w:cs="Arial"/>
                          <w:b/>
                          <w:color w:val="000000" w:themeColor="text1"/>
                          <w:sz w:val="20"/>
                          <w:szCs w:val="20"/>
                        </w:rPr>
                        <w:t>Opolu</w:t>
                      </w:r>
                    </w:p>
                    <w:p w14:paraId="42644567" w14:textId="77777777" w:rsidR="000F3D73" w:rsidRPr="00BF200D" w:rsidRDefault="000F3D73" w:rsidP="00403679">
                      <w:pPr>
                        <w:spacing w:before="0" w:after="0" w:line="276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BF200D">
                        <w:rPr>
                          <w:b/>
                          <w:sz w:val="20"/>
                          <w:szCs w:val="20"/>
                        </w:rPr>
                        <w:t xml:space="preserve">Dyrektor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Renata Wasilewska</w:t>
                      </w:r>
                    </w:p>
                    <w:p w14:paraId="1BC74A13" w14:textId="77777777" w:rsidR="000F3D73" w:rsidRPr="00BF200D" w:rsidRDefault="000F3D73" w:rsidP="00403679">
                      <w:pPr>
                        <w:spacing w:before="0" w:after="0" w:line="276" w:lineRule="auto"/>
                        <w:rPr>
                          <w:sz w:val="20"/>
                          <w:szCs w:val="20"/>
                        </w:rPr>
                      </w:pPr>
                      <w:r w:rsidRPr="00BF200D">
                        <w:rPr>
                          <w:sz w:val="20"/>
                          <w:szCs w:val="20"/>
                        </w:rPr>
                        <w:t xml:space="preserve">Tel: </w:t>
                      </w:r>
                      <w:r w:rsidRPr="00BF200D"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>77 453 14 52</w:t>
                      </w:r>
                    </w:p>
                  </w:txbxContent>
                </v:textbox>
              </v:shape>
            </w:pict>
          </mc:Fallback>
        </mc:AlternateContent>
      </w:r>
      <w:r w:rsidRPr="00403679">
        <w:rPr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ADE66DC" wp14:editId="2029424D">
                <wp:simplePos x="0" y="0"/>
                <wp:positionH relativeFrom="column">
                  <wp:posOffset>2581275</wp:posOffset>
                </wp:positionH>
                <wp:positionV relativeFrom="paragraph">
                  <wp:posOffset>-102235</wp:posOffset>
                </wp:positionV>
                <wp:extent cx="3100705" cy="847725"/>
                <wp:effectExtent l="0" t="0" r="0" b="0"/>
                <wp:wrapNone/>
                <wp:docPr id="2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0705" cy="847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1CC4F" w14:textId="77777777" w:rsidR="000F3D73" w:rsidRPr="00BF200D" w:rsidRDefault="000F3D73" w:rsidP="00403679">
                            <w:pPr>
                              <w:spacing w:before="0"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BF200D">
                              <w:rPr>
                                <w:sz w:val="20"/>
                                <w:szCs w:val="20"/>
                              </w:rPr>
                              <w:t>Rozpowszechnianie:</w:t>
                            </w:r>
                          </w:p>
                          <w:p w14:paraId="5397E317" w14:textId="77777777" w:rsidR="000F3D73" w:rsidRPr="00621D50" w:rsidRDefault="000F3D73" w:rsidP="00403679">
                            <w:pPr>
                              <w:spacing w:before="0" w:line="276" w:lineRule="auto"/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21D50"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Opolski Ośrodek Badań Regionalnych</w:t>
                            </w:r>
                          </w:p>
                          <w:p w14:paraId="04EFD4E2" w14:textId="3CDB039C" w:rsidR="000F3D73" w:rsidRPr="00621D50" w:rsidRDefault="000F3D73" w:rsidP="00403679">
                            <w:pPr>
                              <w:spacing w:before="0"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Informatorium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Statystyczne</w:t>
                            </w:r>
                          </w:p>
                          <w:p w14:paraId="7FC68850" w14:textId="77777777" w:rsidR="000F3D73" w:rsidRPr="00750BAF" w:rsidRDefault="000F3D73" w:rsidP="00403679">
                            <w:pPr>
                              <w:spacing w:before="0" w:after="0" w:line="276" w:lineRule="auto"/>
                              <w:rPr>
                                <w:rFonts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750BAF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Tel: </w:t>
                            </w:r>
                            <w:r w:rsidRPr="00BF200D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>77 4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  <w:r w:rsidRPr="00BF200D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1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  <w:r w:rsidRPr="00BF200D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>00, 510 993 218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E66DC" id="_x0000_s1078" type="#_x0000_t202" style="position:absolute;margin-left:203.25pt;margin-top:-8.05pt;width:244.15pt;height:66.7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4qmEAIAAAAEAAAOAAAAZHJzL2Uyb0RvYy54bWysU1Fv0zAQfkfiP1h+p0lLS7eo6TQ2hpAG&#10;TBr8gKvjNNZsn7HdJuPX7+y0pRpviDxYds733X3ffV5dDUazvfRBoa35dFJyJq3ARtltzX/+uHt3&#10;wVmIYBvQaGXNn2XgV+u3b1a9q+QMO9SN9IxAbKh6V/MuRlcVRRCdNBAm6KSlYIveQKSj3xaNh57Q&#10;jS5mZfmh6NE3zqOQIdDf2zHI1xm/baWI39s2yMh0zam3mFef101ai/UKqq0H1ylxaAP+oQsDylLR&#10;E9QtRGA7r/6CMkp4DNjGiUBTYNsqITMHYjMtX7F57MDJzIXECe4kU/h/sOLb/sEz1dR8RvJYMDSj&#10;B9SSRfkUIvaSzZJGvQsVXX10dDkOH3GgWWe+wd2jeArM4k0Hdiuvvce+k9BQj9OUWZyljjghgWz6&#10;r9hQLdhFzEBD600SkCRhhE7NPJ/mI4fIBP18Py3LZbngTFDsYr5czha5BFTHbOdD/CzRsLSpuaf5&#10;Z3TY34eYuoHqeCUVs3intM4e0Jb1Nb9cEOSriFGRLKqVoZpl+kbTJJKfbJOTIyg97qmAtgfWiehI&#10;OQ6bYRR5flRzg80z6eBxtCQ9Idp06H9z1pMdax5+7cBLzvQXS1peTufz5N98mC+WaVr+PLI5j4AV&#10;BFXzyNm4vYnZ8yOza9K8VVmONJyxk0PPZLOs0uFJJB+fn/OtPw93/QIAAP//AwBQSwMEFAAGAAgA&#10;AAAhADpVlVffAAAACwEAAA8AAABkcnMvZG93bnJldi54bWxMj8FOwzAQRO9I/IO1SNxaO1WatiFO&#10;VYG4gmgBiZsbb5OIeB3FbhP+nuVEj6t9mnlTbCfXiQsOofWkIZkrEEiVty3VGt4Pz7M1iBANWdN5&#10;Qg0/GGBb3t4UJrd+pDe87GMtOIRCbjQ0Mfa5lKFq0Jkw9z0S/05+cCbyOdTSDmbkcNfJhVKZdKYl&#10;bmhMj48NVt/7s9Pw8XL6+kzVa/3klv3oJyXJbaTW93fT7gFExCn+w/Cnz+pQstPRn8kG0WlIVbZk&#10;VMMsyRIQTKw3KY85MpqsUpBlIa83lL8AAAD//wMAUEsBAi0AFAAGAAgAAAAhALaDOJL+AAAA4QEA&#10;ABMAAAAAAAAAAAAAAAAAAAAAAFtDb250ZW50X1R5cGVzXS54bWxQSwECLQAUAAYACAAAACEAOP0h&#10;/9YAAACUAQAACwAAAAAAAAAAAAAAAAAvAQAAX3JlbHMvLnJlbHNQSwECLQAUAAYACAAAACEAYHOK&#10;phACAAAABAAADgAAAAAAAAAAAAAAAAAuAgAAZHJzL2Uyb0RvYy54bWxQSwECLQAUAAYACAAAACEA&#10;OlWVV98AAAALAQAADwAAAAAAAAAAAAAAAABqBAAAZHJzL2Rvd25yZXYueG1sUEsFBgAAAAAEAAQA&#10;8wAAAHYFAAAAAA==&#10;" filled="f" stroked="f">
                <v:textbox>
                  <w:txbxContent>
                    <w:p w14:paraId="68D1CC4F" w14:textId="77777777" w:rsidR="000F3D73" w:rsidRPr="00BF200D" w:rsidRDefault="000F3D73" w:rsidP="00403679">
                      <w:pPr>
                        <w:spacing w:before="0" w:after="0" w:line="276" w:lineRule="auto"/>
                        <w:rPr>
                          <w:sz w:val="20"/>
                          <w:szCs w:val="20"/>
                        </w:rPr>
                      </w:pPr>
                      <w:r w:rsidRPr="00BF200D">
                        <w:rPr>
                          <w:sz w:val="20"/>
                          <w:szCs w:val="20"/>
                        </w:rPr>
                        <w:t>Rozpowszechnianie:</w:t>
                      </w:r>
                    </w:p>
                    <w:p w14:paraId="5397E317" w14:textId="77777777" w:rsidR="000F3D73" w:rsidRPr="00621D50" w:rsidRDefault="000F3D73" w:rsidP="00403679">
                      <w:pPr>
                        <w:spacing w:before="0" w:line="276" w:lineRule="auto"/>
                        <w:rPr>
                          <w:rFonts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621D50">
                        <w:rPr>
                          <w:rFonts w:cs="Arial"/>
                          <w:b/>
                          <w:color w:val="000000" w:themeColor="text1"/>
                          <w:sz w:val="20"/>
                          <w:szCs w:val="20"/>
                        </w:rPr>
                        <w:t>Opolski Ośrodek Badań Regionalnych</w:t>
                      </w:r>
                    </w:p>
                    <w:p w14:paraId="04EFD4E2" w14:textId="3CDB039C" w:rsidR="000F3D73" w:rsidRPr="00621D50" w:rsidRDefault="000F3D73" w:rsidP="00403679">
                      <w:pPr>
                        <w:spacing w:before="0" w:after="0" w:line="276" w:lineRule="auto"/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b/>
                          <w:sz w:val="20"/>
                          <w:szCs w:val="20"/>
                        </w:rPr>
                        <w:t>Informatorium</w:t>
                      </w:r>
                      <w:proofErr w:type="spellEnd"/>
                      <w:r>
                        <w:rPr>
                          <w:b/>
                          <w:sz w:val="20"/>
                          <w:szCs w:val="20"/>
                        </w:rPr>
                        <w:t xml:space="preserve"> Statystyczne</w:t>
                      </w:r>
                    </w:p>
                    <w:p w14:paraId="7FC68850" w14:textId="77777777" w:rsidR="000F3D73" w:rsidRPr="00750BAF" w:rsidRDefault="000F3D73" w:rsidP="00403679">
                      <w:pPr>
                        <w:spacing w:before="0" w:after="0" w:line="276" w:lineRule="auto"/>
                        <w:rPr>
                          <w:rFonts w:cs="Arial"/>
                          <w:sz w:val="20"/>
                          <w:szCs w:val="20"/>
                          <w:lang w:val="en-GB"/>
                        </w:rPr>
                      </w:pPr>
                      <w:r w:rsidRPr="00750BAF">
                        <w:rPr>
                          <w:sz w:val="20"/>
                          <w:szCs w:val="20"/>
                          <w:lang w:val="en-GB"/>
                        </w:rPr>
                        <w:t xml:space="preserve">Tel: </w:t>
                      </w:r>
                      <w:r w:rsidRPr="00BF200D"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>77 4</w:t>
                      </w:r>
                      <w:r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>23</w:t>
                      </w:r>
                      <w:r w:rsidRPr="00BF200D"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 xml:space="preserve"> 1</w:t>
                      </w:r>
                      <w:r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>0</w:t>
                      </w:r>
                      <w:r w:rsidRPr="00BF200D"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>00, 510 993 218</w:t>
                      </w:r>
                    </w:p>
                  </w:txbxContent>
                </v:textbox>
              </v:shape>
            </w:pict>
          </mc:Fallback>
        </mc:AlternateContent>
      </w:r>
      <w:r w:rsidRPr="00403679">
        <w:rPr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59CA0424" wp14:editId="69E13F2A">
                <wp:simplePos x="0" y="0"/>
                <wp:positionH relativeFrom="column">
                  <wp:posOffset>0</wp:posOffset>
                </wp:positionH>
                <wp:positionV relativeFrom="paragraph">
                  <wp:posOffset>1174115</wp:posOffset>
                </wp:positionV>
                <wp:extent cx="3476625" cy="1076325"/>
                <wp:effectExtent l="0" t="0" r="0" b="0"/>
                <wp:wrapNone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7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B0B82" w14:textId="77777777" w:rsidR="000F3D73" w:rsidRPr="00403679" w:rsidRDefault="000F3D73" w:rsidP="00403679">
                            <w:pPr>
                              <w:spacing w:before="0" w:after="0" w:line="276" w:lineRule="auto"/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03679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>Współpraca z Mediami:</w:t>
                            </w:r>
                          </w:p>
                          <w:p w14:paraId="6B25338B" w14:textId="70490894" w:rsidR="000F3D73" w:rsidRPr="00403679" w:rsidRDefault="000F3D73" w:rsidP="00403679">
                            <w:pPr>
                              <w:spacing w:before="0" w:after="0" w:line="276" w:lineRule="auto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0367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Hanna Sterniuk-Mościcka</w:t>
                            </w:r>
                          </w:p>
                          <w:p w14:paraId="0D3759FA" w14:textId="77777777" w:rsidR="000F3D73" w:rsidRPr="00403679" w:rsidRDefault="000F3D73" w:rsidP="00403679">
                            <w:pPr>
                              <w:spacing w:before="0" w:after="0" w:line="276" w:lineRule="auto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03679"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Opolski Ośrodek Badań Regionalnych</w:t>
                            </w:r>
                          </w:p>
                          <w:p w14:paraId="1F8396AD" w14:textId="77777777" w:rsidR="000F3D73" w:rsidRPr="00403679" w:rsidRDefault="000F3D73" w:rsidP="00403679">
                            <w:pPr>
                              <w:spacing w:before="0" w:after="0" w:line="276" w:lineRule="auto"/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0367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Tel: </w:t>
                            </w:r>
                            <w:r w:rsidRPr="00403679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</w:rPr>
                              <w:t>514 901 001</w:t>
                            </w:r>
                          </w:p>
                          <w:p w14:paraId="16382FEF" w14:textId="77777777" w:rsidR="000F3D73" w:rsidRPr="00403679" w:rsidRDefault="000F3D73" w:rsidP="00403679">
                            <w:pPr>
                              <w:spacing w:before="0" w:after="0" w:line="276" w:lineRule="auto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03679">
                              <w:rPr>
                                <w:rFonts w:cs="Arial"/>
                                <w:color w:val="000000" w:themeColor="text1"/>
                                <w:sz w:val="20"/>
                                <w:szCs w:val="20"/>
                                <w:shd w:val="clear" w:color="auto" w:fill="FDFDFD"/>
                                <w:lang w:val="en-GB"/>
                              </w:rPr>
                              <w:t>e-mail</w:t>
                            </w:r>
                            <w:r w:rsidRPr="00403679">
                              <w:rPr>
                                <w:rFonts w:cs="Arial"/>
                                <w:i/>
                                <w:color w:val="000000" w:themeColor="text1"/>
                                <w:sz w:val="20"/>
                                <w:szCs w:val="20"/>
                                <w:shd w:val="clear" w:color="auto" w:fill="FDFDFD"/>
                                <w:lang w:val="en-GB"/>
                              </w:rPr>
                              <w:t xml:space="preserve">: </w:t>
                            </w:r>
                            <w:hyperlink r:id="rId23" w:history="1">
                              <w:r w:rsidRPr="00403679">
                                <w:rPr>
                                  <w:rStyle w:val="Nagwek4Znak"/>
                                  <w:rFonts w:ascii="Fira Sans" w:hAnsi="Fira Sans"/>
                                  <w:bCs/>
                                  <w:i w:val="0"/>
                                  <w:color w:val="000000" w:themeColor="text1"/>
                                  <w:sz w:val="20"/>
                                  <w:szCs w:val="20"/>
                                  <w:lang w:val="en-GB"/>
                                </w:rPr>
                                <w:t>h.sterniuk-moscicka@stat.gov.pl</w:t>
                              </w:r>
                              <w:r w:rsidRPr="00403679">
                                <w:rPr>
                                  <w:rStyle w:val="Nagwek4Znak"/>
                                  <w:rFonts w:ascii="Fira Sans" w:hAnsi="Fira Sans" w:cs="Arial"/>
                                  <w:i w:val="0"/>
                                  <w:color w:val="000000" w:themeColor="text1"/>
                                  <w:sz w:val="20"/>
                                  <w:szCs w:val="20"/>
                                  <w:shd w:val="clear" w:color="auto" w:fill="FDFDFD"/>
                                  <w:lang w:val="en-GB"/>
                                </w:rPr>
                                <w:t xml:space="preserve"> 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A0424" id="_x0000_s1079" type="#_x0000_t202" style="position:absolute;margin-left:0;margin-top:92.45pt;width:273.75pt;height:84.7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XDqEAIAAAEEAAAOAAAAZHJzL2Uyb0RvYy54bWysU9tuGyEQfa/Uf0C813uJL8nK6yhNmqpS&#10;2kZK+wEsy3pRgKGAvet+fQfWcaz0rSoPiGGGw5zDYX09akX2wnkJpqbFLKdEGA6tNNua/vxx/+GS&#10;Eh+YaZkCI2p6EJ5eb96/Ww+2EiX0oFrhCIIYXw22pn0Itsoyz3uhmZ+BFQaTHTjNAoZum7WODYiu&#10;VVbm+TIbwLXWARfe4+7dlKSbhN91gofvXedFIKqm2FtIs0tzE+dss2bV1jHbS35sg/1DF5pJg5ee&#10;oO5YYGTn5F9QWnIHHrow46Az6DrJReKAbIr8DZunnlmRuKA43p5k8v8Pln/bPzoi25qWBSWGaXyj&#10;R1CCBPHsAwyClFGjwfoKS58sFofxI4z41omvtw/Anz0xcNszsxU3zsHQC9Zij0U8mZ0dnXB8BGmG&#10;r9DiXWwXIAGNndNRQJSEIDq+1eH0PmIMhOPmxXy1XJYLSjjminy1vMAg3sGql+PW+fBZgCZxUVOH&#10;BkjwbP/gw1T6UhJvM3AvlcJ9VilDhppeLRDyTUbLgB5VUtf0Mo9jck1k+cm06XBgUk1r7EWZI+3I&#10;dOIcxmacVE4NR00aaA8ohIPJk/iHcNGD+03JgH6sqf+1Y05Qor4YFPOqmM+jgVMwX6xKDNx5pjnP&#10;MMMRqqaBkml5G5LpJ2Y3KHonkxyvnRx7Rp8lQY9/Ihr5PE5Vrz938wcAAP//AwBQSwMEFAAGAAgA&#10;AAAhAK+KI9rdAAAACAEAAA8AAABkcnMvZG93bnJldi54bWxMj81OwzAQhO9IvIO1SNyoTXFKG+JU&#10;CMQV1PIjcXPjbRI1Xkex24S3ZznR4+ysZr4p1pPvxAmH2AYycDtTIJCq4FqqDXy8v9wsQcRkydku&#10;EBr4wQjr8vKisLkLI23wtE214BCKuTXQpNTnUsaqQW/jLPRI7O3D4G1iOdTSDXbkcN/JuVIL6W1L&#10;3NDYHp8arA7bozfw+br//tLqrX72WT+GSUnyK2nM9dX0+AAi4ZT+n+EPn9GhZKZdOJKLojPAQxJf&#10;l3oFgu1M32cgdgbuMq1BloU8H1D+AgAA//8DAFBLAQItABQABgAIAAAAIQC2gziS/gAAAOEBAAAT&#10;AAAAAAAAAAAAAAAAAAAAAABbQ29udGVudF9UeXBlc10ueG1sUEsBAi0AFAAGAAgAAAAhADj9If/W&#10;AAAAlAEAAAsAAAAAAAAAAAAAAAAALwEAAF9yZWxzLy5yZWxzUEsBAi0AFAAGAAgAAAAhABnBcOoQ&#10;AgAAAQQAAA4AAAAAAAAAAAAAAAAALgIAAGRycy9lMm9Eb2MueG1sUEsBAi0AFAAGAAgAAAAhAK+K&#10;I9rdAAAACAEAAA8AAAAAAAAAAAAAAAAAagQAAGRycy9kb3ducmV2LnhtbFBLBQYAAAAABAAEAPMA&#10;AAB0BQAAAAA=&#10;" filled="f" stroked="f">
                <v:textbox>
                  <w:txbxContent>
                    <w:p w14:paraId="03EB0B82" w14:textId="77777777" w:rsidR="000F3D73" w:rsidRPr="00403679" w:rsidRDefault="000F3D73" w:rsidP="00403679">
                      <w:pPr>
                        <w:spacing w:before="0" w:after="0" w:line="276" w:lineRule="auto"/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403679"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>Współpraca z Mediami:</w:t>
                      </w:r>
                    </w:p>
                    <w:p w14:paraId="6B25338B" w14:textId="70490894" w:rsidR="000F3D73" w:rsidRPr="00403679" w:rsidRDefault="000F3D73" w:rsidP="00403679">
                      <w:pPr>
                        <w:spacing w:before="0" w:after="0" w:line="276" w:lineRule="auto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40367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Hanna </w:t>
                      </w:r>
                      <w:proofErr w:type="spellStart"/>
                      <w:r w:rsidRPr="0040367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Sterniuk</w:t>
                      </w:r>
                      <w:proofErr w:type="spellEnd"/>
                      <w:r w:rsidRPr="0040367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-Mościcka</w:t>
                      </w:r>
                    </w:p>
                    <w:p w14:paraId="0D3759FA" w14:textId="77777777" w:rsidR="000F3D73" w:rsidRPr="00403679" w:rsidRDefault="000F3D73" w:rsidP="00403679">
                      <w:pPr>
                        <w:spacing w:before="0" w:after="0" w:line="276" w:lineRule="auto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403679">
                        <w:rPr>
                          <w:rFonts w:cs="Arial"/>
                          <w:b/>
                          <w:color w:val="000000" w:themeColor="text1"/>
                          <w:sz w:val="20"/>
                          <w:szCs w:val="20"/>
                        </w:rPr>
                        <w:t>Opolski Ośrodek Badań Regionalnych</w:t>
                      </w:r>
                    </w:p>
                    <w:p w14:paraId="1F8396AD" w14:textId="77777777" w:rsidR="000F3D73" w:rsidRPr="00403679" w:rsidRDefault="000F3D73" w:rsidP="00403679">
                      <w:pPr>
                        <w:spacing w:before="0" w:after="0" w:line="276" w:lineRule="auto"/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403679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Tel: </w:t>
                      </w:r>
                      <w:r w:rsidRPr="00403679">
                        <w:rPr>
                          <w:rFonts w:cs="Arial"/>
                          <w:color w:val="000000" w:themeColor="text1"/>
                          <w:sz w:val="20"/>
                          <w:szCs w:val="20"/>
                        </w:rPr>
                        <w:t>514 901 001</w:t>
                      </w:r>
                    </w:p>
                    <w:p w14:paraId="16382FEF" w14:textId="77777777" w:rsidR="000F3D73" w:rsidRPr="00403679" w:rsidRDefault="000F3D73" w:rsidP="00403679">
                      <w:pPr>
                        <w:spacing w:before="0" w:after="0" w:line="276" w:lineRule="auto"/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403679">
                        <w:rPr>
                          <w:rFonts w:cs="Arial"/>
                          <w:color w:val="000000" w:themeColor="text1"/>
                          <w:sz w:val="20"/>
                          <w:szCs w:val="20"/>
                          <w:shd w:val="clear" w:color="auto" w:fill="FDFDFD"/>
                          <w:lang w:val="en-GB"/>
                        </w:rPr>
                        <w:t>e-mail</w:t>
                      </w:r>
                      <w:r w:rsidRPr="00403679">
                        <w:rPr>
                          <w:rFonts w:cs="Arial"/>
                          <w:i/>
                          <w:color w:val="000000" w:themeColor="text1"/>
                          <w:sz w:val="20"/>
                          <w:szCs w:val="20"/>
                          <w:shd w:val="clear" w:color="auto" w:fill="FDFDFD"/>
                          <w:lang w:val="en-GB"/>
                        </w:rPr>
                        <w:t xml:space="preserve">: </w:t>
                      </w:r>
                      <w:hyperlink r:id="rId29" w:history="1">
                        <w:r w:rsidRPr="00403679">
                          <w:rPr>
                            <w:rStyle w:val="Nagwek4Znak"/>
                            <w:rFonts w:ascii="Fira Sans" w:hAnsi="Fira Sans"/>
                            <w:bCs/>
                            <w:i w:val="0"/>
                            <w:color w:val="000000" w:themeColor="text1"/>
                            <w:sz w:val="20"/>
                            <w:szCs w:val="20"/>
                            <w:lang w:val="en-GB"/>
                          </w:rPr>
                          <w:t>h.sterniuk-moscicka@stat.gov.pl</w:t>
                        </w:r>
                        <w:r w:rsidRPr="00403679">
                          <w:rPr>
                            <w:rStyle w:val="Nagwek4Znak"/>
                            <w:rFonts w:ascii="Fira Sans" w:hAnsi="Fira Sans" w:cs="Arial"/>
                            <w:i w:val="0"/>
                            <w:color w:val="000000" w:themeColor="text1"/>
                            <w:sz w:val="20"/>
                            <w:szCs w:val="20"/>
                            <w:shd w:val="clear" w:color="auto" w:fill="FDFDFD"/>
                            <w:lang w:val="en-GB"/>
                          </w:rPr>
                          <w:t xml:space="preserve"> 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1CDBD845" w14:textId="68EBEF77" w:rsidR="000470AA" w:rsidRPr="00E70DA5" w:rsidRDefault="000470AA" w:rsidP="000470AA">
      <w:pPr>
        <w:rPr>
          <w:sz w:val="20"/>
        </w:rPr>
      </w:pPr>
    </w:p>
    <w:p w14:paraId="39049487" w14:textId="4161699B" w:rsidR="000470AA" w:rsidRPr="00E70DA5" w:rsidRDefault="000470AA" w:rsidP="000470AA">
      <w:pPr>
        <w:rPr>
          <w:sz w:val="18"/>
        </w:rPr>
      </w:pPr>
    </w:p>
    <w:p w14:paraId="7FC2C120" w14:textId="0919DA9A" w:rsidR="00AE7C00" w:rsidRDefault="00AE7C00" w:rsidP="00E76D26">
      <w:pPr>
        <w:rPr>
          <w:sz w:val="18"/>
        </w:rPr>
      </w:pPr>
    </w:p>
    <w:p w14:paraId="6D77F0C4" w14:textId="24895858" w:rsidR="00AE7C00" w:rsidRDefault="00AE7C00" w:rsidP="00E76D26">
      <w:pPr>
        <w:rPr>
          <w:sz w:val="18"/>
        </w:rPr>
      </w:pPr>
    </w:p>
    <w:p w14:paraId="2D5C910E" w14:textId="083AA7D2" w:rsidR="00474E03" w:rsidRDefault="00474E03" w:rsidP="00E76D26">
      <w:pPr>
        <w:rPr>
          <w:sz w:val="18"/>
        </w:rPr>
      </w:pPr>
    </w:p>
    <w:p w14:paraId="533597AF" w14:textId="4B0F151C" w:rsidR="00474E03" w:rsidRDefault="00474E03" w:rsidP="00E76D26">
      <w:pPr>
        <w:rPr>
          <w:sz w:val="18"/>
        </w:rPr>
      </w:pPr>
    </w:p>
    <w:p w14:paraId="4A08E6FF" w14:textId="0CA14059" w:rsidR="00474E03" w:rsidRDefault="00474E03" w:rsidP="00E76D26">
      <w:pPr>
        <w:rPr>
          <w:sz w:val="18"/>
        </w:rPr>
      </w:pPr>
    </w:p>
    <w:p w14:paraId="529296FB" w14:textId="399B1A49" w:rsidR="00474E03" w:rsidRDefault="00474E03" w:rsidP="00E76D26">
      <w:pPr>
        <w:rPr>
          <w:sz w:val="18"/>
        </w:rPr>
      </w:pPr>
    </w:p>
    <w:p w14:paraId="0E4C4414" w14:textId="105A8E49" w:rsidR="003344B3" w:rsidRDefault="003344B3" w:rsidP="00E76D26">
      <w:pPr>
        <w:rPr>
          <w:sz w:val="18"/>
        </w:rPr>
      </w:pPr>
    </w:p>
    <w:p w14:paraId="7D1140CF" w14:textId="5BD1F646" w:rsidR="003344B3" w:rsidRDefault="00403679" w:rsidP="00E76D26">
      <w:pPr>
        <w:rPr>
          <w:sz w:val="18"/>
        </w:rPr>
      </w:pPr>
      <w:r w:rsidRPr="00403679">
        <w:rPr>
          <w:noProof/>
          <w:sz w:val="18"/>
          <w:lang w:eastAsia="pl-PL"/>
        </w:rPr>
        <w:drawing>
          <wp:anchor distT="0" distB="0" distL="114300" distR="114300" simplePos="0" relativeHeight="251681280" behindDoc="0" locked="0" layoutInCell="1" allowOverlap="1" wp14:anchorId="4731567F" wp14:editId="01411B22">
            <wp:simplePos x="0" y="0"/>
            <wp:positionH relativeFrom="column">
              <wp:posOffset>3728085</wp:posOffset>
            </wp:positionH>
            <wp:positionV relativeFrom="paragraph">
              <wp:posOffset>229235</wp:posOffset>
            </wp:positionV>
            <wp:extent cx="250825" cy="251460"/>
            <wp:effectExtent l="0" t="0" r="0" b="0"/>
            <wp:wrapNone/>
            <wp:docPr id="47" name="Obraz 47" descr="Ikonka Facebooka">
              <a:hlinkClick xmlns:a="http://schemas.openxmlformats.org/drawingml/2006/main" r:id="rId30" tooltip="Ikonka Facebooka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az 15" descr="Ikonka Facebooka">
                      <a:hlinkClick r:id="rId30" tooltip="Ikonka Facebooka"/>
                    </pic:cNvPr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25" cy="251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3679">
        <w:rPr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B7EE17B" wp14:editId="39BA97E8">
                <wp:simplePos x="0" y="0"/>
                <wp:positionH relativeFrom="margin">
                  <wp:posOffset>4027501</wp:posOffset>
                </wp:positionH>
                <wp:positionV relativeFrom="paragraph">
                  <wp:posOffset>224790</wp:posOffset>
                </wp:positionV>
                <wp:extent cx="1017270" cy="251460"/>
                <wp:effectExtent l="0" t="0" r="0" b="0"/>
                <wp:wrapNone/>
                <wp:docPr id="4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7270" cy="251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63B2F6" w14:textId="77777777" w:rsidR="000F3D73" w:rsidRPr="00403679" w:rsidRDefault="00807D29" w:rsidP="00403679">
                            <w:pPr>
                              <w:spacing w:before="0" w:after="0" w:line="240" w:lineRule="auto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hyperlink r:id="rId32" w:tooltip="Link do profilu Urzędu Statystycznego w Opolu na Facebooku" w:history="1">
                              <w:r w:rsidR="000F3D73" w:rsidRPr="00403679">
                                <w:rPr>
                                  <w:rStyle w:val="Nagwek4Znak"/>
                                  <w:rFonts w:ascii="Fira Sans" w:hAnsi="Fira Sans"/>
                                  <w:i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@</w:t>
                              </w:r>
                              <w:proofErr w:type="spellStart"/>
                              <w:r w:rsidR="000F3D73" w:rsidRPr="00403679">
                                <w:rPr>
                                  <w:rStyle w:val="Nagwek4Znak"/>
                                  <w:rFonts w:ascii="Fira Sans" w:hAnsi="Fira Sans"/>
                                  <w:i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USOpole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vert="horz" wrap="square" lIns="36000" tIns="36000" rIns="36000" bIns="360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7EE17B" id="_x0000_s1080" type="#_x0000_t202" style="position:absolute;margin-left:317.15pt;margin-top:17.7pt;width:80.1pt;height:19.8pt;z-index:251726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/qQDgIAAAIEAAAOAAAAZHJzL2Uyb0RvYy54bWysU8Fu2zAMvQ/YPwi6L3a8Ju2MKEXXrsOA&#10;bivQ7gMUWY6FSqImKbGzrx8lJ5mx3ob5IIgm+cj3SK2uB6PJXvqgwDI6n5WUSCugUXbL6I/n+3dX&#10;lITIbcM1WMnoQQZ6vX77ZtW7WlbQgW6kJwhiQ907RrsYXV0UQXTS8DADJy06W/CGRzT9tmg87xHd&#10;6KIqy2XRg2+cByFDwL93o5OuM37bShG/t22QkWhGsbeYT5/PTTqL9YrXW89dp8SxDf4PXRiuLBY9&#10;Q93xyMnOq1dQRgkPAdo4E2AKaFslZOaAbOblX2yeOu5k5oLiBHeWKfw/WPFt/+iJahi9WFBiucEZ&#10;PYKWJMqXEKGXpEoa9S7UGPrkMDgOH2HAWWe+wT2AeAnEwm3H7VbeeA99J3mDPc5TZjFJHXFCAtn0&#10;X6HBWnwXIQMNrTdJQJSEIDrO6nCejxwiEalkOb+sLtEl0Fct5hfLPMCC16ds50P8LMGQdGHU4/wz&#10;Ot8/hJi64fUpJBWzcK+0zjugLekZ/bCoFjlh4jEq4opqZRi9KtM3Lk0i+ck2OTlypcc7FtD2yDoR&#10;HSnHYTNkkavlSc0NNAfUwcO4kviE8NKB/0VJj+vIaPi5415Sor9Y1PL9MhUmcWr4qbGZGtwKhGJU&#10;RE/JaNzGvPUj6xtUvVVZkDSesZdj17hoWafjo0ibPLVz1J+nu/4NAAD//wMAUEsDBBQABgAIAAAA&#10;IQDyWiv23gAAAAkBAAAPAAAAZHJzL2Rvd25yZXYueG1sTI/BTsMwDIbvSLxDZCRuLIG2A0rTCW3a&#10;FUTZhVvWmLascaom6zqeHnOCmy1/+v39xWp2vZhwDJ0nDbcLBQKp9rajRsPufXvzACJEQ9b0nlDD&#10;GQOsysuLwuTWn+gNpyo2gkMo5EZDG+OQSxnqFp0JCz8g8e3Tj85EXsdG2tGcONz18k6ppXSmI/7Q&#10;mgHXLdaH6ug0+GTevXypg/vebD7ktH1dV86etb6+mp+fQESc4x8Mv/qsDiU77f2RbBC9hmWSJoxq&#10;SLIUBAP3j2kGYs9DpkCWhfzfoPwBAAD//wMAUEsBAi0AFAAGAAgAAAAhALaDOJL+AAAA4QEAABMA&#10;AAAAAAAAAAAAAAAAAAAAAFtDb250ZW50X1R5cGVzXS54bWxQSwECLQAUAAYACAAAACEAOP0h/9YA&#10;AACUAQAACwAAAAAAAAAAAAAAAAAvAQAAX3JlbHMvLnJlbHNQSwECLQAUAAYACAAAACEAb+P6kA4C&#10;AAACBAAADgAAAAAAAAAAAAAAAAAuAgAAZHJzL2Uyb0RvYy54bWxQSwECLQAUAAYACAAAACEA8lor&#10;9t4AAAAJAQAADwAAAAAAAAAAAAAAAABoBAAAZHJzL2Rvd25yZXYueG1sUEsFBgAAAAAEAAQA8wAA&#10;AHMFAAAAAA==&#10;" filled="f" stroked="f">
                <v:textbox inset="1mm,1mm,1mm,1mm">
                  <w:txbxContent>
                    <w:p w14:paraId="0F63B2F6" w14:textId="77777777" w:rsidR="000F3D73" w:rsidRPr="00403679" w:rsidRDefault="00E12E56" w:rsidP="00403679">
                      <w:pPr>
                        <w:spacing w:before="0" w:after="0" w:line="240" w:lineRule="auto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hyperlink r:id="rId33" w:tooltip="Link do profilu Urzędu Statystycznego w Opolu na Facebooku" w:history="1">
                        <w:r w:rsidR="000F3D73" w:rsidRPr="00403679">
                          <w:rPr>
                            <w:rStyle w:val="Nagwek4Znak"/>
                            <w:rFonts w:ascii="Fira Sans" w:hAnsi="Fira Sans"/>
                            <w:i w:val="0"/>
                            <w:color w:val="000000" w:themeColor="text1"/>
                            <w:sz w:val="20"/>
                            <w:szCs w:val="20"/>
                          </w:rPr>
                          <w:t>@</w:t>
                        </w:r>
                        <w:proofErr w:type="spellStart"/>
                        <w:r w:rsidR="000F3D73" w:rsidRPr="00403679">
                          <w:rPr>
                            <w:rStyle w:val="Nagwek4Znak"/>
                            <w:rFonts w:ascii="Fira Sans" w:hAnsi="Fira Sans"/>
                            <w:i w:val="0"/>
                            <w:color w:val="000000" w:themeColor="text1"/>
                            <w:sz w:val="20"/>
                            <w:szCs w:val="20"/>
                          </w:rPr>
                          <w:t>USOpole</w:t>
                        </w:r>
                        <w:proofErr w:type="spellEnd"/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Pr="00403679">
        <w:rPr>
          <w:noProof/>
          <w:sz w:val="18"/>
          <w:lang w:eastAsia="pl-PL"/>
        </w:rPr>
        <w:drawing>
          <wp:anchor distT="0" distB="0" distL="114300" distR="114300" simplePos="0" relativeHeight="251683328" behindDoc="0" locked="0" layoutInCell="1" allowOverlap="1" wp14:anchorId="4799E903" wp14:editId="46626DBB">
            <wp:simplePos x="0" y="0"/>
            <wp:positionH relativeFrom="column">
              <wp:posOffset>2026920</wp:posOffset>
            </wp:positionH>
            <wp:positionV relativeFrom="paragraph">
              <wp:posOffset>230505</wp:posOffset>
            </wp:positionV>
            <wp:extent cx="251460" cy="251460"/>
            <wp:effectExtent l="0" t="0" r="0" b="0"/>
            <wp:wrapNone/>
            <wp:docPr id="48" name="Obraz 48" descr="Ikonka X">
              <a:hlinkClick xmlns:a="http://schemas.openxmlformats.org/drawingml/2006/main" r:id="rId34" tooltip="Ikonka X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7" descr="Ikonka X">
                      <a:hlinkClick r:id="rId34" tooltip="Ikonka X"/>
                    </pic:cNvPr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" cy="25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3679">
        <w:rPr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440A9639" wp14:editId="49188B0E">
                <wp:simplePos x="0" y="0"/>
                <wp:positionH relativeFrom="column">
                  <wp:posOffset>2296795</wp:posOffset>
                </wp:positionH>
                <wp:positionV relativeFrom="paragraph">
                  <wp:posOffset>224790</wp:posOffset>
                </wp:positionV>
                <wp:extent cx="1073150" cy="251460"/>
                <wp:effectExtent l="0" t="0" r="0" b="0"/>
                <wp:wrapNone/>
                <wp:docPr id="3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0" cy="251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B344D1" w14:textId="77777777" w:rsidR="000F3D73" w:rsidRPr="00403679" w:rsidRDefault="00807D29" w:rsidP="00403679">
                            <w:pPr>
                              <w:spacing w:before="0" w:after="0" w:line="240" w:lineRule="auto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hyperlink r:id="rId36" w:tooltip="Link do profilu Urzędu Statystycznego w Opolu na X" w:history="1">
                              <w:r w:rsidR="000F3D73" w:rsidRPr="00403679">
                                <w:rPr>
                                  <w:rStyle w:val="Nagwek4Znak"/>
                                  <w:rFonts w:ascii="Fira Sans" w:hAnsi="Fira Sans"/>
                                  <w:i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@</w:t>
                              </w:r>
                              <w:proofErr w:type="spellStart"/>
                              <w:r w:rsidR="000F3D73" w:rsidRPr="00403679">
                                <w:rPr>
                                  <w:rStyle w:val="Nagwek4Znak"/>
                                  <w:rFonts w:ascii="Fira Sans" w:hAnsi="Fira Sans"/>
                                  <w:i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Opole_STAT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vert="horz" wrap="square" lIns="36000" tIns="36000" rIns="36000" bIns="360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0A9639" id="_x0000_s1081" type="#_x0000_t202" style="position:absolute;margin-left:180.85pt;margin-top:17.7pt;width:84.5pt;height:19.8pt;z-index:251724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kk9DgIAAAIEAAAOAAAAZHJzL2Uyb0RvYy54bWysU1Fv0zAQfkfiP1h+p0lT2o2o7jQ2hpAG&#10;TBr8ANdxGmu2z9huk/LrOTttieANkQfLl7v77r7vzuubwWhykD4osIzOZyUl0gpolN0x+v3bw5tr&#10;SkLktuEarGT0KAO92bx+te5dLSvoQDfSEwSxoe4do12Mri6KIDppeJiBkxadLXjDI5p+VzSe94hu&#10;dFGV5arowTfOg5Ah4N/70Uk3Gb9tpYhf2zbISDSj2FvMp8/nNp3FZs3rneeuU+LUBv+HLgxXFote&#10;oO555GTv1V9QRgkPAdo4E2AKaFslZOaAbOblH2yeO+5k5oLiBHeRKfw/WPHl8OSJahhdLCix3OCM&#10;nkBLEuVLiNBLUiWNehdqDH12GByH9zDgrDPf4B5BvARi4a7jdidvvYe+k7zBHucps5ikjjghgWz7&#10;z9BgLb6PkIGG1pskIEpCEB1ndbzMRw6RiFSyvFrMl+gS6KuW87erPMCC1+ds50P8KMGQdGHU4/wz&#10;Oj88hpi64fU5JBWz8KC0zjugLekZfbesljlh4jEq4opqZRi9LtM3Lk0i+cE2OTlypcc7FtD2xDoR&#10;HSnHYTtkkaurs5pbaI6og4dxJfEJ4aUD/5OSHteR0fBjz72kRH+yqOVilQqTODX81NhODW4FQjEq&#10;oqdkNO5i3vqR9S2q3qosSBrP2Mupa1y0rNPpUaRNnto56vfT3fwCAAD//wMAUEsDBBQABgAIAAAA&#10;IQDnmHmZ3gAAAAkBAAAPAAAAZHJzL2Rvd25yZXYueG1sTI9NT8MwDIbvSPyHyEjcWDJKN1SaTmjT&#10;riDKLtyyxrRljVM1Wdft18+c4OaPR68f56vJdWLEIbSeNMxnCgRS5W1LtYbd5/bhGUSIhqzpPKGG&#10;MwZYFbc3ucmsP9EHjmWsBYdQyIyGJsY+kzJUDToTZr5H4t23H5yJ3A61tIM5cbjr5KNSC+lMS3yh&#10;MT2uG6wO5dFp8Mm0e/tRB3fZbL7kuH1fl86etb6/m15fQESc4h8Mv/qsDgU77f2RbBCdhmQxXzLK&#10;RfoEgoE0UTzYa1imCmSRy/8fFFcAAAD//wMAUEsBAi0AFAAGAAgAAAAhALaDOJL+AAAA4QEAABMA&#10;AAAAAAAAAAAAAAAAAAAAAFtDb250ZW50X1R5cGVzXS54bWxQSwECLQAUAAYACAAAACEAOP0h/9YA&#10;AACUAQAACwAAAAAAAAAAAAAAAAAvAQAAX3JlbHMvLnJlbHNQSwECLQAUAAYACAAAACEAnOZJPQ4C&#10;AAACBAAADgAAAAAAAAAAAAAAAAAuAgAAZHJzL2Uyb0RvYy54bWxQSwECLQAUAAYACAAAACEA55h5&#10;md4AAAAJAQAADwAAAAAAAAAAAAAAAABoBAAAZHJzL2Rvd25yZXYueG1sUEsFBgAAAAAEAAQA8wAA&#10;AHMFAAAAAA==&#10;" filled="f" stroked="f">
                <v:textbox inset="1mm,1mm,1mm,1mm">
                  <w:txbxContent>
                    <w:p w14:paraId="03B344D1" w14:textId="77777777" w:rsidR="000F3D73" w:rsidRPr="00403679" w:rsidRDefault="00E12E56" w:rsidP="00403679">
                      <w:pPr>
                        <w:spacing w:before="0" w:after="0" w:line="240" w:lineRule="auto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hyperlink r:id="rId37" w:tooltip="Link do profilu Urzędu Statystycznego w Opolu na X" w:history="1">
                        <w:r w:rsidR="000F3D73" w:rsidRPr="00403679">
                          <w:rPr>
                            <w:rStyle w:val="Nagwek4Znak"/>
                            <w:rFonts w:ascii="Fira Sans" w:hAnsi="Fira Sans"/>
                            <w:i w:val="0"/>
                            <w:color w:val="000000" w:themeColor="text1"/>
                            <w:sz w:val="20"/>
                            <w:szCs w:val="20"/>
                          </w:rPr>
                          <w:t>@</w:t>
                        </w:r>
                        <w:proofErr w:type="spellStart"/>
                        <w:r w:rsidR="000F3D73" w:rsidRPr="00403679">
                          <w:rPr>
                            <w:rStyle w:val="Nagwek4Znak"/>
                            <w:rFonts w:ascii="Fira Sans" w:hAnsi="Fira Sans"/>
                            <w:i w:val="0"/>
                            <w:color w:val="000000" w:themeColor="text1"/>
                            <w:sz w:val="20"/>
                            <w:szCs w:val="20"/>
                          </w:rPr>
                          <w:t>Opole_STAT</w:t>
                        </w:r>
                        <w:proofErr w:type="spellEnd"/>
                      </w:hyperlink>
                    </w:p>
                  </w:txbxContent>
                </v:textbox>
              </v:shape>
            </w:pict>
          </mc:Fallback>
        </mc:AlternateContent>
      </w:r>
      <w:r w:rsidRPr="00403679">
        <w:rPr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1EB1A2ED" wp14:editId="4D9B760C">
                <wp:simplePos x="0" y="0"/>
                <wp:positionH relativeFrom="column">
                  <wp:posOffset>369736</wp:posOffset>
                </wp:positionH>
                <wp:positionV relativeFrom="paragraph">
                  <wp:posOffset>225342</wp:posOffset>
                </wp:positionV>
                <wp:extent cx="1192695" cy="251460"/>
                <wp:effectExtent l="0" t="0" r="7620" b="0"/>
                <wp:wrapNone/>
                <wp:docPr id="2" name="Pole tekstowe 2">
                  <a:hlinkClick xmlns:a="http://schemas.openxmlformats.org/drawingml/2006/main" r:id="rId38" tooltip="Link do strony internetowej Urzędu Statystycznego w Opolu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2695" cy="251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3AFAC6" w14:textId="77777777" w:rsidR="000F3D73" w:rsidRPr="00403679" w:rsidRDefault="00807D29" w:rsidP="00403679">
                            <w:pPr>
                              <w:spacing w:before="0" w:after="0" w:line="240" w:lineRule="auto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hyperlink r:id="rId39" w:tooltip="Link do strony internetowej Urzędu Statystycznego w Opolu" w:history="1">
                              <w:r w:rsidR="000F3D73" w:rsidRPr="00403679">
                                <w:rPr>
                                  <w:rStyle w:val="Nagwek4Znak"/>
                                  <w:rFonts w:ascii="Fira Sans" w:hAnsi="Fira Sans"/>
                                  <w:i w:val="0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opole.stat.gov.pl</w:t>
                              </w:r>
                            </w:hyperlink>
                          </w:p>
                        </w:txbxContent>
                      </wps:txbx>
                      <wps:bodyPr rot="0" vert="horz" wrap="square" lIns="36000" tIns="36000" rIns="36000" bIns="360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B1A2ED" id="_x0000_s1082" type="#_x0000_t202" href="https://opole.stat.gov.pl/" title="Link do strony internetowej Urzędu Statystycznego w Opolu" style="position:absolute;margin-left:29.1pt;margin-top:17.75pt;width:93.9pt;height:19.8pt;z-index:251723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jTubwIAALoEAAAOAAAAZHJzL2Uyb0RvYy54bWysVFFu2zAM/R+wOxD6X514S9AadYquXYcB&#10;3Vqg6wEUWY61yKImMXXSm+w+O9goOW2D7WPAMH8IomU98j0++vRs21t40CEadLWYHk0EaKewMW5V&#10;i/uvV2+OBUSSrpEWna7FTkdxtnj96nTwlS6xQ9voAAziYjX4WnREviqKqDrdy3iEXjs+bDH0kjgM&#10;q6IJcmD03hblZDIvBgyND6h0jPz2cjwUi4zftlrRTdtGTWBrwbVRXkNel2ktFqeyWgXpO6P2Zch/&#10;qKKXxnHSZ6hLSRI2wfwB1RsVMGJLRwr7AtvWKJ05MJvp5Dc2d530OnNhcaJ/lin+P1j15eE2gGlq&#10;UQpwsucW3aLVQHodCQcNZabVWePWF9ao9b4IlvDvrRrpXaLa9NrR2K+grSQ2S+yMjwJClXKHT82U&#10;m4NoybAJrjkZNMjGCeh2YBzp4HQq5xvch8efP5oN3JGkXaSdenR6hTDAjUe7Sf0sBh+rzCu5IG/v&#10;PJOk7XvcskczoeivUa0jOLzopFvp8xBw6LRsWNvpIUq6OuLEBLIcPmPDIskNYQbatqFPjWeuwOjs&#10;sd2zr/SWQKWU05NyfjIToPisnE3fzbPxClk93fYh0keNPaQN68G+zejy4TpS4iSrp09SModXxtrs&#10;XetgqMXJrJzlCwcnvWHZwJq+FseT9IxmTyQ/uCZfJmnsuOcE1u21S0RHyrRdbkdzHKfLSc0lNjvW&#10;IeA4Sjz6vOkwPAoYeIxqEb9vZNAC7CfHWr6dp8RAh0E4DJaHgXSKoWqhKAgYgwvK0zqyPmfVW5MF&#10;eallXzUPSNZpP8xpAg/j/NXLL2fxCwAA//8DAFBLAwQUAAYACAAAACEAS9BHPt4AAAAIAQAADwAA&#10;AGRycy9kb3ducmV2LnhtbEyPQU+DQBCF7yb+h82YeDF2KUqLyNIYEy4mHkRTrlt2BFJ2lrBLi//e&#10;8WSP897Lm+/lu8UO4oST7x0pWK8iEEiNMz21Cr4+y/sUhA+ajB4coYIf9LArrq9ynRl3pg88VaEV&#10;XEI+0wq6EMZMSt90aLVfuRGJvW83WR34nFppJn3mcjvIOIo20uqe+EOnR3ztsDlWs1Uwlns/VyZ9&#10;qo9vpr6ryzi8s65ub5aXZxABl/Afhj98RoeCmQ5uJuPFoCBJY04qeEgSEOzHjxvedlCwTdYgi1xe&#10;Dih+AQAA//8DAFBLAwQUAAYACAAAACEAc/T+VtIAAABFAQAAGQAAAGRycy9fcmVscy9lMm9Eb2Mu&#10;eG1sLnJlbHOEz7FqAzEMBuC9kHcw2mtfOpRSzpelLWToUtIHMLbOZ+KTjO2G5O0rCIUGCh2FpO+X&#10;xt15zeqEtSUmC1s9gELyHBJFC5+Ht/snUK07Ci4zoYULNthNm7vxA7PrstSWVJoShZqFpffybEzz&#10;C66uaS5I0pm5rq5LWaMpzh9dRPMwDI+m/jZgujHVPlio+7AFdbgUSf7f5nlOHl/Yf61I/Y8Is4hU&#10;c6KjoK5G7Fe2yc1cOKOWV7uOfNIlm5+Zdw4S/3ruWMllMNNobp6fvgEAAP//AwBQSwECLQAUAAYA&#10;CAAAACEAtoM4kv4AAADhAQAAEwAAAAAAAAAAAAAAAAAAAAAAW0NvbnRlbnRfVHlwZXNdLnhtbFBL&#10;AQItABQABgAIAAAAIQA4/SH/1gAAAJQBAAALAAAAAAAAAAAAAAAAAC8BAABfcmVscy8ucmVsc1BL&#10;AQItABQABgAIAAAAIQDJrjTubwIAALoEAAAOAAAAAAAAAAAAAAAAAC4CAABkcnMvZTJvRG9jLnht&#10;bFBLAQItABQABgAIAAAAIQBL0Ec+3gAAAAgBAAAPAAAAAAAAAAAAAAAAAMkEAABkcnMvZG93bnJl&#10;di54bWxQSwECLQAUAAYACAAAACEAc/T+VtIAAABFAQAAGQAAAAAAAAAAAAAAAADUBQAAZHJzL19y&#10;ZWxzL2Uyb0RvYy54bWwucmVsc1BLBQYAAAAABQAFADoBAADdBgAAAAA=&#10;" o:button="t" filled="f" stroked="f">
                <v:fill o:detectmouseclick="t"/>
                <v:textbox inset="1mm,1mm,1mm,1mm">
                  <w:txbxContent>
                    <w:p w14:paraId="3A3AFAC6" w14:textId="77777777" w:rsidR="000F3D73" w:rsidRPr="00403679" w:rsidRDefault="00E12E56" w:rsidP="00403679">
                      <w:pPr>
                        <w:spacing w:before="0" w:after="0" w:line="240" w:lineRule="auto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hyperlink r:id="rId40" w:tooltip="Link do strony internetowej Urzędu Statystycznego w Opolu" w:history="1">
                        <w:r w:rsidR="000F3D73" w:rsidRPr="00403679">
                          <w:rPr>
                            <w:rStyle w:val="Nagwek4Znak"/>
                            <w:rFonts w:ascii="Fira Sans" w:hAnsi="Fira Sans"/>
                            <w:i w:val="0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opole.stat.gov.pl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Pr="00403679">
        <w:rPr>
          <w:noProof/>
          <w:sz w:val="18"/>
          <w:lang w:eastAsia="pl-PL"/>
        </w:rPr>
        <w:drawing>
          <wp:anchor distT="0" distB="0" distL="114300" distR="114300" simplePos="0" relativeHeight="251678208" behindDoc="0" locked="0" layoutInCell="1" allowOverlap="1" wp14:anchorId="56339726" wp14:editId="600C7BA8">
            <wp:simplePos x="0" y="0"/>
            <wp:positionH relativeFrom="column">
              <wp:posOffset>68580</wp:posOffset>
            </wp:positionH>
            <wp:positionV relativeFrom="paragraph">
              <wp:posOffset>229235</wp:posOffset>
            </wp:positionV>
            <wp:extent cx="251460" cy="251460"/>
            <wp:effectExtent l="0" t="0" r="0" b="0"/>
            <wp:wrapNone/>
            <wp:docPr id="46" name="Obraz 46" descr="Ikonka strony www">
              <a:hlinkClick xmlns:a="http://schemas.openxmlformats.org/drawingml/2006/main" r:id="rId38" tooltip="Ikonka strony www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 descr="Ikonka strony www">
                      <a:hlinkClick r:id="rId38" tooltip="Ikonka strony www"/>
                    </pic:cNvPr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" cy="251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74FD37" w14:textId="2A22F7E8" w:rsidR="003344B3" w:rsidRDefault="003344B3" w:rsidP="00E76D26">
      <w:pPr>
        <w:rPr>
          <w:sz w:val="18"/>
        </w:rPr>
      </w:pPr>
    </w:p>
    <w:p w14:paraId="1A8D395A" w14:textId="36DE02C5" w:rsidR="003344B3" w:rsidRDefault="003344B3" w:rsidP="00E76D26">
      <w:pPr>
        <w:rPr>
          <w:sz w:val="18"/>
        </w:rPr>
      </w:pPr>
    </w:p>
    <w:p w14:paraId="5CB70CEC" w14:textId="16C8DAB0" w:rsidR="00D261A2" w:rsidRPr="00001C5B" w:rsidRDefault="001448A7" w:rsidP="00E76D26">
      <w:pPr>
        <w:rPr>
          <w:sz w:val="18"/>
        </w:rPr>
      </w:pPr>
      <w:r w:rsidRPr="00001C5B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43392" behindDoc="0" locked="0" layoutInCell="1" allowOverlap="1" wp14:anchorId="61450B21" wp14:editId="59F0B8F1">
                <wp:simplePos x="0" y="0"/>
                <wp:positionH relativeFrom="margin">
                  <wp:posOffset>17145</wp:posOffset>
                </wp:positionH>
                <wp:positionV relativeFrom="paragraph">
                  <wp:posOffset>428625</wp:posOffset>
                </wp:positionV>
                <wp:extent cx="6559550" cy="2113280"/>
                <wp:effectExtent l="0" t="0" r="12700" b="20320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21132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9547B" w14:textId="77777777" w:rsidR="000F3D73" w:rsidRPr="00474E03" w:rsidRDefault="000F3D73" w:rsidP="00474E03">
                            <w:pPr>
                              <w:rPr>
                                <w:b/>
                                <w:szCs w:val="19"/>
                              </w:rPr>
                            </w:pPr>
                            <w:r w:rsidRPr="00474E03">
                              <w:rPr>
                                <w:b/>
                                <w:szCs w:val="19"/>
                              </w:rPr>
                              <w:t>Powiązane opracowania</w:t>
                            </w:r>
                          </w:p>
                          <w:p w14:paraId="58EAC747" w14:textId="4BE2581C" w:rsidR="000F3D73" w:rsidRPr="00395223" w:rsidRDefault="000F3D73" w:rsidP="00A24DC1">
                            <w:pPr>
                              <w:spacing w:before="60"/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r w:rsidRPr="00474E03">
                              <w:rPr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szCs w:val="19"/>
                              </w:rPr>
                              <w:instrText>HYPERLINK "https://opole.stat.gov.pl/opracowania-biezace/opracowania-sygnalne/inne-opracowania/obrot-nieruchomosciami-w-wojewodztwie-opolskim-w-2023-r-,6,7.html" \o "Link do informacji sygnalnej pt. \"Obrót nieruchomościami w województwie opolskim w 2023.\"</w:instrText>
                            </w:r>
                            <w:r w:rsidRPr="00474E03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395223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Obrót nieruchomościami w województwie opolskim w 202</w:t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3</w:t>
                            </w:r>
                            <w:r w:rsidRPr="00395223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 xml:space="preserve"> r.</w:t>
                            </w:r>
                          </w:p>
                          <w:p w14:paraId="41EBCB68" w14:textId="77777777" w:rsidR="000F3D73" w:rsidRPr="00474E03" w:rsidRDefault="000F3D73" w:rsidP="00474E03">
                            <w:pPr>
                              <w:spacing w:before="360"/>
                              <w:rPr>
                                <w:b/>
                                <w:color w:val="000000" w:themeColor="text1"/>
                                <w:szCs w:val="19"/>
                              </w:rPr>
                            </w:pPr>
                            <w:r w:rsidRPr="00474E03">
                              <w:rPr>
                                <w:szCs w:val="19"/>
                              </w:rPr>
                              <w:fldChar w:fldCharType="end"/>
                            </w:r>
                            <w:r w:rsidRPr="00474E03">
                              <w:rPr>
                                <w:b/>
                                <w:color w:val="000000" w:themeColor="text1"/>
                                <w:szCs w:val="19"/>
                              </w:rPr>
                              <w:t>Temat dostępny w bazach danych</w:t>
                            </w:r>
                          </w:p>
                          <w:p w14:paraId="0DE71BBE" w14:textId="77777777" w:rsidR="000F3D73" w:rsidRPr="00395223" w:rsidRDefault="000F3D73" w:rsidP="00A24DC1">
                            <w:pPr>
                              <w:spacing w:before="60"/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r w:rsidRPr="00395223">
                              <w:rPr>
                                <w:color w:val="001D77"/>
                                <w:szCs w:val="19"/>
                              </w:rPr>
                              <w:fldChar w:fldCharType="begin"/>
                            </w:r>
                            <w:r w:rsidRPr="00395223">
                              <w:rPr>
                                <w:color w:val="001D77"/>
                                <w:szCs w:val="19"/>
                              </w:rPr>
                              <w:instrText xml:space="preserve"> HYPERLINK "https://bdl.stat.gov.pl/BDL/dane/podgrup/temat" \o "Link do bazy danych pn. Bank Danych Lokalnych " </w:instrText>
                            </w:r>
                            <w:r w:rsidRPr="00395223">
                              <w:rPr>
                                <w:color w:val="001D77"/>
                                <w:szCs w:val="19"/>
                              </w:rPr>
                              <w:fldChar w:fldCharType="separate"/>
                            </w:r>
                            <w:r w:rsidRPr="00395223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Bank Danych lokalnych – Rynek nieruchomości</w:t>
                            </w:r>
                          </w:p>
                          <w:p w14:paraId="761FFC05" w14:textId="77777777" w:rsidR="000F3D73" w:rsidRPr="00474E03" w:rsidRDefault="000F3D73" w:rsidP="00474E03">
                            <w:pPr>
                              <w:spacing w:before="360"/>
                              <w:rPr>
                                <w:b/>
                                <w:color w:val="000000" w:themeColor="text1"/>
                                <w:szCs w:val="19"/>
                              </w:rPr>
                            </w:pPr>
                            <w:r w:rsidRPr="00395223">
                              <w:rPr>
                                <w:color w:val="001D77"/>
                                <w:szCs w:val="19"/>
                              </w:rPr>
                              <w:fldChar w:fldCharType="end"/>
                            </w:r>
                            <w:r w:rsidRPr="00474E03">
                              <w:rPr>
                                <w:b/>
                                <w:color w:val="000000" w:themeColor="text1"/>
                                <w:szCs w:val="19"/>
                              </w:rPr>
                              <w:t>Ważniejsze pojęcia dostępne w słowniku</w:t>
                            </w:r>
                          </w:p>
                          <w:p w14:paraId="44144E44" w14:textId="77777777" w:rsidR="000F3D73" w:rsidRPr="00395223" w:rsidRDefault="000F3D73" w:rsidP="00EB5F73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r w:rsidRPr="00395223">
                              <w:rPr>
                                <w:color w:val="001D77"/>
                                <w:szCs w:val="19"/>
                              </w:rPr>
                              <w:fldChar w:fldCharType="begin"/>
                            </w:r>
                            <w:r w:rsidRPr="00395223">
                              <w:rPr>
                                <w:color w:val="001D77"/>
                                <w:szCs w:val="19"/>
                              </w:rPr>
                              <w:instrText xml:space="preserve"> HYPERLINK "https://stat.gov.pl/metainformacje/slownik-pojec/pojecia-stosowane-w-statystyce-publicznej/966,pojecie.html" \o "Obrót nieruchomościami - link do podstrony &lt;Pojęcia stosowane w statystyce publicznej&gt; " </w:instrText>
                            </w:r>
                            <w:r w:rsidRPr="00395223">
                              <w:rPr>
                                <w:color w:val="001D77"/>
                                <w:szCs w:val="19"/>
                              </w:rPr>
                              <w:fldChar w:fldCharType="separate"/>
                            </w:r>
                            <w:r w:rsidRPr="00395223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Obrót nieruchomościami</w:t>
                            </w:r>
                          </w:p>
                          <w:p w14:paraId="5A0B69AF" w14:textId="77777777" w:rsidR="000F3D73" w:rsidRPr="00395223" w:rsidRDefault="000F3D73" w:rsidP="00EB5F73">
                            <w:pPr>
                              <w:rPr>
                                <w:color w:val="001D77"/>
                                <w:szCs w:val="19"/>
                              </w:rPr>
                            </w:pPr>
                            <w:r w:rsidRPr="00395223">
                              <w:rPr>
                                <w:color w:val="001D77"/>
                                <w:szCs w:val="19"/>
                              </w:rPr>
                              <w:fldChar w:fldCharType="end"/>
                            </w:r>
                            <w:hyperlink r:id="rId42" w:tooltip="Lokal - link do podstrony &lt;Pojęcia stosowane w statystyce publicznej&gt; " w:history="1">
                              <w:r w:rsidRPr="00395223">
                                <w:rPr>
                                  <w:rStyle w:val="Hipercze"/>
                                  <w:rFonts w:cstheme="minorBidi"/>
                                  <w:color w:val="001D77"/>
                                  <w:szCs w:val="19"/>
                                </w:rPr>
                                <w:t>Lokal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50B21" id="_x0000_s1083" type="#_x0000_t202" style="position:absolute;margin-left:1.35pt;margin-top:33.75pt;width:516.5pt;height:166.4pt;z-index:251640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FfUPwIAAHQEAAAOAAAAZHJzL2Uyb0RvYy54bWysVFFv0zAQfkfiP1h+p0mzZbTR0mlsDCEN&#10;mDT4AVfHaazZvmC7Tcqv5+y0o4MHJMRL5POdv7v7vrtcXo1Gs510XqGt+XyWcyatwEbZTc2/fb17&#10;s+DMB7ANaLSy5nvp+dXq9avLoa9kgR3qRjpGINZXQ1/zLoS+yjIvOmnAz7CXlpwtOgOBTLfJGgcD&#10;oRudFXl+kQ3omt6hkN7T7e3k5KuE37ZShC9t62VguuZUW0hfl77r+M1Wl1BtHPSdEocy4B+qMKAs&#10;JX2GuoUAbOvUH1BGCYce2zATaDJsWyVk6oG6mee/dfPYQS9TL0SO759p8v8PVnzePTimmpqfcWbB&#10;kEQPqCUL8skHHCQrIkVD7yuKfOwpNozvcCSpU7u+v0fx5JnFmw7sRl47h0MnoaES5/FldvJ0wvER&#10;ZD18woZywTZgAhpbZyJ/xAgjdJJq/yyPHAMTdHlRlsuyJJcgXzGfnxWLJGAG1fF573z4INGweKi5&#10;I/0TPOzufYjlQHUMidk8atXcKa2TEWdO3mjHdkDTst5MLeqtoVqnu2WZ58eUaURjeEJ9gaQtG2q+&#10;LItyIukvWaa6XiAYFWgttDI1X1DKKSlUkdn3tqEHUAVQejpTU9oeqI7sTjyHcT0mYYvlUcI1Nnsi&#10;3+G0BrS2dOjQ/eBsoBWouf++BSc50x8tCbicn5/HnUnGefm2IMOdetanHrCCoGoeOJuONyHtWazV&#10;4jUJ3aokQZyIqZJDzTTaicPDGsbdObVT1K+fxeonAAAA//8DAFBLAwQUAAYACAAAACEAlK9yZN8A&#10;AAAJAQAADwAAAGRycy9kb3ducmV2LnhtbEyPwU7DMBBE70j8g7VIXBC1aUlCQzYVQqrghlIquLrx&#10;koTG6yh22/D3uCc4zs5o5m2xmmwvjjT6zjHC3UyBIK6d6bhB2L6vbx9A+KDZ6N4xIfyQh1V5eVHo&#10;3LgTV3TchEbEEva5RmhDGHIpfd2S1X7mBuLofbnR6hDl2Egz6lMst72cK5VKqzuOC60e6Lmler85&#10;WISXZZasX+fb7G2ffqdmeVN9DJ8V4vXV9PQIItAU/sJwxo/oUEamnTuw8aJHmGcxiJBmCYizrRZJ&#10;vOwQ7pVagCwL+f+D8hcAAP//AwBQSwECLQAUAAYACAAAACEAtoM4kv4AAADhAQAAEwAAAAAAAAAA&#10;AAAAAAAAAAAAW0NvbnRlbnRfVHlwZXNdLnhtbFBLAQItABQABgAIAAAAIQA4/SH/1gAAAJQBAAAL&#10;AAAAAAAAAAAAAAAAAC8BAABfcmVscy8ucmVsc1BLAQItABQABgAIAAAAIQC8oFfUPwIAAHQEAAAO&#10;AAAAAAAAAAAAAAAAAC4CAABkcnMvZTJvRG9jLnhtbFBLAQItABQABgAIAAAAIQCUr3Jk3wAAAAkB&#10;AAAPAAAAAAAAAAAAAAAAAJkEAABkcnMvZG93bnJldi54bWxQSwUGAAAAAAQABADzAAAApQUAAAAA&#10;" fillcolor="#f2f2f2 [3052]" strokecolor="white [3212]">
                <v:textbox>
                  <w:txbxContent>
                    <w:p w14:paraId="58B9547B" w14:textId="77777777" w:rsidR="000F3D73" w:rsidRPr="00474E03" w:rsidRDefault="000F3D73" w:rsidP="00474E03">
                      <w:pPr>
                        <w:rPr>
                          <w:b/>
                          <w:szCs w:val="19"/>
                        </w:rPr>
                      </w:pPr>
                      <w:r w:rsidRPr="00474E03">
                        <w:rPr>
                          <w:b/>
                          <w:szCs w:val="19"/>
                        </w:rPr>
                        <w:t>Powiązane opracowania</w:t>
                      </w:r>
                    </w:p>
                    <w:p w14:paraId="58EAC747" w14:textId="4BE2581C" w:rsidR="000F3D73" w:rsidRPr="00395223" w:rsidRDefault="000F3D73" w:rsidP="00A24DC1">
                      <w:pPr>
                        <w:spacing w:before="60"/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r w:rsidRPr="00474E03">
                        <w:rPr>
                          <w:szCs w:val="19"/>
                        </w:rPr>
                        <w:fldChar w:fldCharType="begin"/>
                      </w:r>
                      <w:r>
                        <w:rPr>
                          <w:szCs w:val="19"/>
                        </w:rPr>
                        <w:instrText>HYPERLINK "https://opole.stat.gov.pl/opracowania-biezace/opracowania-sygnalne/inne-opracowania/obrot-nieruchomosciami-w-wojewodztwie-opolskim-w-2023-r-,6,7.html" \o "Link do informacji sygnalnej pt. \"Obrót nieruchomościami w województwie opolskim w 2023.\"</w:instrText>
                      </w:r>
                      <w:r w:rsidRPr="00474E03">
                        <w:rPr>
                          <w:szCs w:val="19"/>
                        </w:rPr>
                        <w:fldChar w:fldCharType="separate"/>
                      </w:r>
                      <w:r w:rsidRPr="00395223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Obrót nieruchomościami w województwie opolskim w 202</w:t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3</w:t>
                      </w:r>
                      <w:r w:rsidRPr="00395223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 xml:space="preserve"> r.</w:t>
                      </w:r>
                    </w:p>
                    <w:p w14:paraId="41EBCB68" w14:textId="77777777" w:rsidR="000F3D73" w:rsidRPr="00474E03" w:rsidRDefault="000F3D73" w:rsidP="00474E03">
                      <w:pPr>
                        <w:spacing w:before="360"/>
                        <w:rPr>
                          <w:b/>
                          <w:color w:val="000000" w:themeColor="text1"/>
                          <w:szCs w:val="19"/>
                        </w:rPr>
                      </w:pPr>
                      <w:r w:rsidRPr="00474E03">
                        <w:rPr>
                          <w:szCs w:val="19"/>
                        </w:rPr>
                        <w:fldChar w:fldCharType="end"/>
                      </w:r>
                      <w:r w:rsidRPr="00474E03">
                        <w:rPr>
                          <w:b/>
                          <w:color w:val="000000" w:themeColor="text1"/>
                          <w:szCs w:val="19"/>
                        </w:rPr>
                        <w:t>Temat dostępny w bazach danych</w:t>
                      </w:r>
                    </w:p>
                    <w:p w14:paraId="0DE71BBE" w14:textId="77777777" w:rsidR="000F3D73" w:rsidRPr="00395223" w:rsidRDefault="000F3D73" w:rsidP="00A24DC1">
                      <w:pPr>
                        <w:spacing w:before="60"/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r w:rsidRPr="00395223">
                        <w:rPr>
                          <w:color w:val="001D77"/>
                          <w:szCs w:val="19"/>
                        </w:rPr>
                        <w:fldChar w:fldCharType="begin"/>
                      </w:r>
                      <w:r w:rsidRPr="00395223">
                        <w:rPr>
                          <w:color w:val="001D77"/>
                          <w:szCs w:val="19"/>
                        </w:rPr>
                        <w:instrText xml:space="preserve"> HYPERLINK "https://bdl.stat.gov.pl/BDL/dane/podgrup/temat" \o "Link do bazy danych pn. Bank Danych Lokalnych " </w:instrText>
                      </w:r>
                      <w:r w:rsidRPr="00395223">
                        <w:rPr>
                          <w:color w:val="001D77"/>
                          <w:szCs w:val="19"/>
                        </w:rPr>
                        <w:fldChar w:fldCharType="separate"/>
                      </w:r>
                      <w:r w:rsidRPr="00395223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Bank Danych lokalnych – Rynek nieruchomości</w:t>
                      </w:r>
                    </w:p>
                    <w:p w14:paraId="761FFC05" w14:textId="77777777" w:rsidR="000F3D73" w:rsidRPr="00474E03" w:rsidRDefault="000F3D73" w:rsidP="00474E03">
                      <w:pPr>
                        <w:spacing w:before="360"/>
                        <w:rPr>
                          <w:b/>
                          <w:color w:val="000000" w:themeColor="text1"/>
                          <w:szCs w:val="19"/>
                        </w:rPr>
                      </w:pPr>
                      <w:r w:rsidRPr="00395223">
                        <w:rPr>
                          <w:color w:val="001D77"/>
                          <w:szCs w:val="19"/>
                        </w:rPr>
                        <w:fldChar w:fldCharType="end"/>
                      </w:r>
                      <w:r w:rsidRPr="00474E03">
                        <w:rPr>
                          <w:b/>
                          <w:color w:val="000000" w:themeColor="text1"/>
                          <w:szCs w:val="19"/>
                        </w:rPr>
                        <w:t>Ważniejsze pojęcia dostępne w słowniku</w:t>
                      </w:r>
                    </w:p>
                    <w:p w14:paraId="44144E44" w14:textId="77777777" w:rsidR="000F3D73" w:rsidRPr="00395223" w:rsidRDefault="000F3D73" w:rsidP="00EB5F73">
                      <w:pP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r w:rsidRPr="00395223">
                        <w:rPr>
                          <w:color w:val="001D77"/>
                          <w:szCs w:val="19"/>
                        </w:rPr>
                        <w:fldChar w:fldCharType="begin"/>
                      </w:r>
                      <w:r w:rsidRPr="00395223">
                        <w:rPr>
                          <w:color w:val="001D77"/>
                          <w:szCs w:val="19"/>
                        </w:rPr>
                        <w:instrText xml:space="preserve"> HYPERLINK "https://stat.gov.pl/metainformacje/slownik-pojec/pojecia-stosowane-w-statystyce-publicznej/966,pojecie.html" \o "Obrót nieruchomościami - link do podstrony &lt;Pojęcia stosowane w statystyce publicznej&gt; " </w:instrText>
                      </w:r>
                      <w:r w:rsidRPr="00395223">
                        <w:rPr>
                          <w:color w:val="001D77"/>
                          <w:szCs w:val="19"/>
                        </w:rPr>
                        <w:fldChar w:fldCharType="separate"/>
                      </w:r>
                      <w:r w:rsidRPr="00395223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Obrót nieruchomościami</w:t>
                      </w:r>
                    </w:p>
                    <w:p w14:paraId="5A0B69AF" w14:textId="77777777" w:rsidR="000F3D73" w:rsidRPr="00395223" w:rsidRDefault="000F3D73" w:rsidP="00EB5F73">
                      <w:pPr>
                        <w:rPr>
                          <w:color w:val="001D77"/>
                          <w:szCs w:val="19"/>
                        </w:rPr>
                      </w:pPr>
                      <w:r w:rsidRPr="00395223">
                        <w:rPr>
                          <w:color w:val="001D77"/>
                          <w:szCs w:val="19"/>
                        </w:rPr>
                        <w:fldChar w:fldCharType="end"/>
                      </w:r>
                      <w:hyperlink r:id="rId43" w:tooltip="Lokal - link do podstrony &lt;Pojęcia stosowane w statystyce publicznej&gt; " w:history="1">
                        <w:r w:rsidRPr="00395223">
                          <w:rPr>
                            <w:rStyle w:val="Hipercze"/>
                            <w:rFonts w:cstheme="minorBidi"/>
                            <w:color w:val="001D77"/>
                            <w:szCs w:val="19"/>
                          </w:rPr>
                          <w:t>Lokal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261A2" w:rsidRPr="00001C5B" w:rsidSect="003B18B6">
      <w:headerReference w:type="default" r:id="rId44"/>
      <w:footerReference w:type="default" r:id="rId45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F5EB60" w14:textId="77777777" w:rsidR="00807D29" w:rsidRDefault="00807D29" w:rsidP="000662E2">
      <w:pPr>
        <w:spacing w:after="0" w:line="240" w:lineRule="auto"/>
      </w:pPr>
      <w:r>
        <w:separator/>
      </w:r>
    </w:p>
  </w:endnote>
  <w:endnote w:type="continuationSeparator" w:id="0">
    <w:p w14:paraId="41C30A91" w14:textId="77777777" w:rsidR="00807D29" w:rsidRDefault="00807D29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E7F35B29-E736-463B-A2C9-6E9F219D5BD0}"/>
    <w:embedBold r:id="rId2" w:fontKey="{773D2206-76E0-486B-8F1E-EF8FBDE1E2EF}"/>
    <w:embedItalic r:id="rId3" w:fontKey="{73F8EDF6-6B7D-4684-A3AA-F1B795561C88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8BAE8905-9040-4FD3-A5D4-D83B593C273D}"/>
    <w:embedBold r:id="rId5" w:fontKey="{A4502B4A-4EBC-49ED-8533-AF456CA1FB3E}"/>
    <w:embedItalic r:id="rId6" w:fontKey="{BFF0327E-76EE-4D0B-AD41-84B95E18AE37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95B8F8EB-AA51-4CB6-938B-70C415F3BFD7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AA22ECB4-98CA-421F-9AD5-ADCF0BF7D248}"/>
    <w:embedItalic r:id="rId9" w:fontKey="{8D9FDE14-060F-4701-9719-9EC520654941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775D3B97-0F72-4AC2-9E8A-BCA345D89A44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1" w:fontKey="{FAB5AC26-D96B-415D-9D73-1789CE38D84C}"/>
  </w:font>
  <w:font w:name="Fira Sans Condensed SemiBol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2" w:fontKey="{A8E00576-0D98-4DDA-8AA1-2D96C1E34F57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03926922"/>
      <w:docPartObj>
        <w:docPartGallery w:val="Page Numbers (Bottom of Page)"/>
        <w:docPartUnique/>
      </w:docPartObj>
    </w:sdtPr>
    <w:sdtEndPr/>
    <w:sdtContent>
      <w:p w14:paraId="52FB79B5" w14:textId="77777777" w:rsidR="000F3D73" w:rsidRDefault="000F3D73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73CB">
          <w:rPr>
            <w:noProof/>
          </w:rPr>
          <w:t>6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2CBEF9" w14:textId="77777777" w:rsidR="000F3D73" w:rsidRDefault="000F3D73" w:rsidP="003B18B6">
    <w:pPr>
      <w:pStyle w:val="Stopka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3EC161" w14:textId="77777777" w:rsidR="000F3D73" w:rsidRDefault="000F3D73" w:rsidP="003B18B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708E1F" w14:textId="77777777" w:rsidR="00807D29" w:rsidRDefault="00807D29" w:rsidP="000662E2">
      <w:pPr>
        <w:spacing w:after="0" w:line="240" w:lineRule="auto"/>
      </w:pPr>
      <w:r>
        <w:separator/>
      </w:r>
    </w:p>
  </w:footnote>
  <w:footnote w:type="continuationSeparator" w:id="0">
    <w:p w14:paraId="28F15E54" w14:textId="77777777" w:rsidR="00807D29" w:rsidRDefault="00807D29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BFB113" w14:textId="77777777" w:rsidR="000F3D73" w:rsidRDefault="000F3D73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C9DD295" wp14:editId="5DA475F2">
              <wp:simplePos x="0" y="0"/>
              <wp:positionH relativeFrom="column">
                <wp:posOffset>5231130</wp:posOffset>
              </wp:positionH>
              <wp:positionV relativeFrom="paragraph">
                <wp:posOffset>-179705</wp:posOffset>
              </wp:positionV>
              <wp:extent cx="1871980" cy="10691495"/>
              <wp:effectExtent l="0" t="0" r="0" b="0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1069149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DD2F54F" id="Prostokąt 24" o:spid="_x0000_s1026" style="position:absolute;margin-left:411.9pt;margin-top:-14.15pt;width:147.4pt;height:841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bUjnQIAAIoFAAAOAAAAZHJzL2Uyb0RvYy54bWysVM1u2zAMvg/YOwi6r7aD9CdBnSJokWFA&#10;0QZrh54VWYqNyaImKXGy+95sDzZKst2uK3YYlgCyJJIfyU8kL68OrSJ7YV0DuqTFSU6J0ByqRm9L&#10;+uVx9eGCEueZrpgCLUp6FI5eLd6/u+zMXEygBlUJSxBEu3lnSlp7b+ZZ5ngtWuZOwAiNQgm2ZR6P&#10;dptVlnWI3qpskudnWQe2Mha4cA5vb5KQLiK+lIL7eymd8ESVFGPzcbVx3YQ1W1yy+dYyUze8D4P9&#10;QxQtazQ6HaFumGdkZ5s/oNqGW3Ag/QmHNgMpGy5iDphNkb/K5qFmRsRckBxnRprc/4Pld/u1JU1V&#10;0smUEs1afKM1Rujh688fnuAlMtQZN0fFB7O2/cnhNqR7kLYNX0yEHCKrx5FVcfCE42VxcV7MLpB8&#10;jrIiP5sV09lpgM2e7Y11/qOAloRNSS2+W6ST7W+dT6qDSnDnQDXVqlEqHux2c60s2TN849Uk/Hv0&#10;39SUDsoagllCDDdZyC1lE3f+qETQU/qzkMgLxj+JkcSKFKMfxrnQvkiimlUiuT/N8Td4DzUcLGKm&#10;ETAgS/Q/YvcAg2YCGbBTlL1+MBWxoEfj/G+BJePRInoG7UfjttFg3wJQmFXvOekPJCVqAksbqI5Y&#10;NRZSOznDVw2+2y1zfs0s9g8+Ns4Ef4+LVNCVFPodJTXY72/dB30sa5RS0mE/ltR92zErKFGfNBY8&#10;Vs00NHA8TE/PJ3iwLyWblxK9a68By6HA6WN43AZ9r4attNA+4ehYBq8oYpqj75Jyb4fDtU9zAocP&#10;F8tlVMOmNczf6gfDA3hgNdTl4+GJWdMXr8fCv4Ohd9n8VQ0n3WCpYbnzIJtY4M+89nxjw8fC6YdT&#10;mCgvz1HreYQufgEAAP//AwBQSwMEFAAGAAgAAAAhAFV6pfLlAAAADQEAAA8AAABkcnMvZG93bnJl&#10;di54bWxMj0FPg0AQhe8m/ofNmHhrF6glBFkao5KYeNG2pPa2ZUcgZWeR3VL017s96W1e5uW972Wr&#10;SXdsxMG2hgSE8wAYUmVUS7WA7aaYJcCsk6RkZwgFfKOFVX59lclUmTO947h2NfMhZFMpoHGuTzm3&#10;VYNa2rnpkfzv0wxaOi+HmqtBnn247ngUBDHXsiXf0MgeHxusjuuTFmD24+ZVFcWxLH+edm/J80f5&#10;tX8R4vZmergH5nByf2a44Ht0yD3TwZxIWdYJSKKFR3cCZlGyAHZxhGESAzv4K14u74DnGf+/Iv8F&#10;AAD//wMAUEsBAi0AFAAGAAgAAAAhALaDOJL+AAAA4QEAABMAAAAAAAAAAAAAAAAAAAAAAFtDb250&#10;ZW50X1R5cGVzXS54bWxQSwECLQAUAAYACAAAACEAOP0h/9YAAACUAQAACwAAAAAAAAAAAAAAAAAv&#10;AQAAX3JlbHMvLnJlbHNQSwECLQAUAAYACAAAACEAznm1I50CAACKBQAADgAAAAAAAAAAAAAAAAAu&#10;AgAAZHJzL2Uyb0RvYy54bWxQSwECLQAUAAYACAAAACEAVXql8uUAAAANAQAADwAAAAAAAAAAAAAA&#10;AAD3BAAAZHJzL2Rvd25yZXYueG1sUEsFBgAAAAAEAAQA8wAAAAkGAAAAAA==&#10;" fillcolor="#f2f2f2" stroked="f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469BD2" w14:textId="77777777" w:rsidR="000F3D73" w:rsidRDefault="000F3D73" w:rsidP="00C71E17">
    <w:pPr>
      <w:pStyle w:val="Nagwek"/>
      <w:tabs>
        <w:tab w:val="clear" w:pos="4536"/>
        <w:tab w:val="clear" w:pos="9072"/>
        <w:tab w:val="left" w:pos="6962"/>
      </w:tabs>
      <w:rPr>
        <w:rFonts w:ascii="Times New Roman" w:eastAsia="Times New Roman" w:hAnsi="Times New Roman" w:cs="Times New Roman"/>
        <w:noProof/>
        <w:sz w:val="24"/>
        <w:szCs w:val="24"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39808" behindDoc="0" locked="0" layoutInCell="1" allowOverlap="1" wp14:anchorId="094D9A43" wp14:editId="0123AB8D">
          <wp:simplePos x="0" y="0"/>
          <wp:positionH relativeFrom="column">
            <wp:posOffset>76200</wp:posOffset>
          </wp:positionH>
          <wp:positionV relativeFrom="paragraph">
            <wp:posOffset>142240</wp:posOffset>
          </wp:positionV>
          <wp:extent cx="1386205" cy="429895"/>
          <wp:effectExtent l="0" t="0" r="4445" b="8255"/>
          <wp:wrapNone/>
          <wp:docPr id="29" name="Obraz 29" descr="Logo Urzędu Statystycznego w Opo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us-0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6205" cy="429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83641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36736" behindDoc="0" locked="0" layoutInCell="1" allowOverlap="1" wp14:anchorId="5078DDF8" wp14:editId="47E85134">
              <wp:simplePos x="0" y="0"/>
              <wp:positionH relativeFrom="column">
                <wp:posOffset>4933950</wp:posOffset>
              </wp:positionH>
              <wp:positionV relativeFrom="paragraph">
                <wp:posOffset>170815</wp:posOffset>
              </wp:positionV>
              <wp:extent cx="2058670" cy="356235"/>
              <wp:effectExtent l="0" t="0" r="0" b="5715"/>
              <wp:wrapNone/>
              <wp:docPr id="6" name="Schemat blokowy: opóźnienie 6" descr="Nazwa serii wydawniczej -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58670" cy="35623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0272C493" w14:textId="77777777" w:rsidR="000F3D73" w:rsidRPr="003C6C8D" w:rsidRDefault="000F3D73" w:rsidP="00AE7C00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78DDF8" id="Schemat blokowy: opóźnienie 6" o:spid="_x0000_s1084" alt="Nazwa serii wydawniczej - &quot;Informacje sygnalne&quot;" style="position:absolute;margin-left:388.5pt;margin-top:13.45pt;width:162.1pt;height:28.05pt;flip:x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ZlHQgYAAI8rAAAOAAAAZHJzL2Uyb0RvYy54bWzsWl1v2zYUfR+w/0DoYQ8DWuvDsiwvTpEl&#10;6FYgaAukQ7tHWqZsdZKoknTs5G/tba/D/tcuSSmhkkKUo2RIMQeFS5mX9/Dee3QpyOfo1a7I0SVh&#10;PKPl3PFeug4iZUKXWbmaO799eP1i6iAucLnEOS3J3Lki3Hl1/P13R9tqRny6pvmSMAROSj7bVnNn&#10;LUQ1G414siYF5i9pRUqYTCkrsIBLthotGd6C9yIf+a47GW0pW1aMJoRz+PZMTzrHyn+akkS8S1NO&#10;BMrnDuxNqE+mPhfyc3R8hGcrhqt1ltTbwA/YRYGzEkBvXJ1hgdGGZfdcFVnCKKepeJnQYkTTNEuI&#10;igGi8dw70VyscUVULJAcXt2kiT+e2+Tt5XuGsuXcmTioxAWU6ELlXqBFTv+g26sZotXff/7zV5kR&#10;+IfAbEl4Ail8i6+3GHHCsgxtr5Z4W2bJNfmMXqAfvmyo+OlNqcqWfCaIX61KnJdET8ikbys+A+yL&#10;6j2rrzgMZQZ3KStQmmfVr8AnlVPIEtqpkl3dlIzsBErgS98Np5MIKpvAXBBO/CCU7kfaj/SXbLj4&#10;hdBCjvHlORe65EsYqYIt67ATWpY8E+QTOEuLHFjw4wi5aIsmnu+NG6bctf69bb3utv7kGb4Dd+JG&#10;dgBziYtsAL4BoDdujcBcUu/JhhIYKD3DMJfUG7OhjA0Ue55M654A4V4AbWvb5tu82CIvDmLfndYN&#10;5xFp5E2CwAumUGYLxMOJVDu2QwykUu9QBpLJC/zInfRI2SNwylKUA6msvP1GSCU7lKXYz5lOHmw/&#10;8LxgMg769CjP9QLPehqZLcefulEYBXYYc9F+B169fzvEQEr1DmVon/Ki8TgI7fEMJFaP2pt9ql/t&#10;7x6Ae5DLXnWTI72rYS6yQ7Q4om8MeyFai/Tzne1BweRI71DMRT0fdkyOeP8RsWRPtNTdJJa9KAdS&#10;PV9S9Si2ycGetG3z46npFLt+6Md9DkA7V812E4TxZBzG8nbohjAX2SFa7UY7tkO0Fu1Pp96hDOxR&#10;0RT+JvZwHoNT3TVpU9DWz++1qG7nbXObc5MevQthLvp/c0q1qO56PGc6heNJ7KmHte4YDpyCV3e9&#10;b4+BferpOdW37A/vUz68EPFlqw2g68ZP8q4z8qe+SlU3xIBepR3boxh6/rk9Q3kMXnUna2Cv6ln1&#10;h9NK1zsMJ94TvPcM3HEcjuVLvCDohBhCKeXYDjGYUj1DGUgpLw4jdXx0J2wgrXpU/UApK2u/EUr1&#10;KPazp1MIvwY8SYfyfTfWHaobYkCH0o5lh+qGGEqnvqEM7VAR/NSqONUdzmNwqhthYIvqdj7gAb1v&#10;IQ6can7D972pfofeXZMDpWw95ECphlLPvEOB+mXV6FvwupG8JLuy1rzACGEp0HKVvqaiXOprTAEM&#10;iGmaS1C4aEENrFJ6mu7FQBJzsbfXYjilzMX+Xovh6DEXq58xIRP9tg13v7l4vBcynBXm4kaBpJD1&#10;DurEM9CjSSVarpRowkEgo2IOAiXaQgLiWYWFrFczRFspatKPJ2gNGi0tRZLTBb0kH6gyFHfUUQB5&#10;O5uXplWgjw+136aujUWyWWTJz+S6ZR9M43gKmi+Ir34tUCm4m13BhBdEbqBqBQHcm9X6oCafLYyv&#10;IjbhguNxFHqNZKZ2bOynTobOm4Y1orudlRVowTYBa5dwFgNUy7wxaP43De9lLaec6BtEFk9Jz26q&#10;qKBv5Wec5tnydZbnsmycrRanOUOXWEoTXe8siuoktczyUpLAAw7ARhMMEsk0x8CcpKhAtMfLlYNw&#10;vgLtZSKYuptLKhF0VhgXZ5ivNYZyq2lWgM6NoTwr5s7UlX81cq7ucKJ0k7ptjKRQT0vz5EjsFjtw&#10;LYcLurwC6SCjWlPJq+R1BnjnmIv3mIF8DvYLwlDxDj7SnEIQwFg1ctCasuuvfS/tQdsIsw7agigT&#10;AvyywYw4KH9Tguox9sagxENCXYzDyIcLZs4szJlyU5xSSC60JNidGkp7kTfDlNHiI+hHTyQqTOEy&#10;AWydyvriVMA1TIGUMSEnJ2oMyk2o8Hl5USWNRLGCyD/sPmJWITmcOwIEim9pI+C8VR4CI25tJQ1K&#10;erIRNM2kLFElW+e1vgDVp2JUrVCVslLzWlnd6miP/wUAAP//AwBQSwMEFAAGAAgAAAAhAPEv6vje&#10;AAAACgEAAA8AAABkcnMvZG93bnJldi54bWxMj81uwjAQhO+V+g7WVuqt2EklQtNsEEJqT6hSCdxN&#10;vCSh/olsA+Hta07tcTSjmW+q5WQ0u5APg7MI2UwAI9s6NdgOYdd8vCyAhSitktpZQrhRgGX9+FDJ&#10;Urmr/abLNnYsldhQSoQ+xrHkPLQ9GRlmbiSbvKPzRsYkfceVl9dUbjTPhZhzIwebFno50rqn9md7&#10;Nghar0ffxM/bV9OuNjvRbOL+FBCfn6bVO7BIU/wLwx0/oUOdmA7ubFVgGqEoivQlIuTzN2D3QCay&#10;HNgBYfEqgNcV/3+h/gUAAP//AwBQSwECLQAUAAYACAAAACEAtoM4kv4AAADhAQAAEwAAAAAAAAAA&#10;AAAAAAAAAAAAW0NvbnRlbnRfVHlwZXNdLnhtbFBLAQItABQABgAIAAAAIQA4/SH/1gAAAJQBAAAL&#10;AAAAAAAAAAAAAAAAAC8BAABfcmVscy8ucmVsc1BLAQItABQABgAIAAAAIQD3KZlHQgYAAI8rAAAO&#10;AAAAAAAAAAAAAAAAAC4CAABkcnMvZTJvRG9jLnhtbFBLAQItABQABgAIAAAAIQDxL+r43gAAAAoB&#10;AAAPAAAAAAAAAAAAAAAAAJwIAABkcnMvZG93bnJldi54bWxQSwUGAAAAAAQABADzAAAApw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0021,0;2058670,178118;1880021,356235;0,356235;0,0" o:connectangles="0,0,0,0,0,0" textboxrect="0,0,3527018,612140"/>
              <v:textbox>
                <w:txbxContent>
                  <w:p w14:paraId="0272C493" w14:textId="77777777" w:rsidR="000F3D73" w:rsidRPr="003C6C8D" w:rsidRDefault="000F3D73" w:rsidP="00AE7C00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34688" behindDoc="1" locked="0" layoutInCell="1" allowOverlap="1" wp14:anchorId="36802297" wp14:editId="6CBBC781">
              <wp:simplePos x="0" y="0"/>
              <wp:positionH relativeFrom="column">
                <wp:posOffset>5229225</wp:posOffset>
              </wp:positionH>
              <wp:positionV relativeFrom="paragraph">
                <wp:posOffset>-304164</wp:posOffset>
              </wp:positionV>
              <wp:extent cx="1871980" cy="11329670"/>
              <wp:effectExtent l="0" t="0" r="0" b="5080"/>
              <wp:wrapNone/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1132967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7D4A8E8" id="Prostokąt 10" o:spid="_x0000_s1026" style="position:absolute;margin-left:411.75pt;margin-top:-23.95pt;width:147.4pt;height:892.1pt;z-index:-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NUGngIAAIoFAAAOAAAAZHJzL2Uyb0RvYy54bWysVNtuEzEQfUfiHyy/082GXqNuqqhVEFJV&#10;IlrUZ8drZ1d4PWbsZBPe+TM+jLH30lIqHhCJ5LU9Z85cPDOXV/vGsJ1CX4MteH404UxZCWVtNwX/&#10;8rB8d86ZD8KWwoBVBT8oz6/mb99ctm6mplCBKRUyIrF+1rqCVyG4WZZ5WalG+CNwypJQAzYi0BE3&#10;WYmiJfbGZNPJ5DRrAUuHIJX3dHvTCfk88WutZPiktVeBmYKTbyGtmNZ1XLP5pZhtULiqlr0b4h+8&#10;aERtyehIdSOCYFus/6BqaongQYcjCU0GWtdSpRgomnzyIpr7SjiVYqHkeDemyf8/Wnm3WyGrS3o7&#10;So8VDb3RijwM8PXnj8DokjLUOj8j4L1bYX/ytI3h7jU28UuBsH3K6mHMqtoHJukyPz/LL86JXZIs&#10;z99PL07PEm32pO/Qhw8KGhY3BUd6t5ROsbv1gWwSdIBEcx5MXS5rY9IBN+trg2wn6I2X0/iPTpPK&#10;bzBjI9hCVOvE8SaLsXXRpF04GBVxxn5WmvJC/k+TJ6ki1WhHSKlsyDtRJUrVmT+Z0G+wHms4aiRf&#10;EmFk1mR/5O4JBmRHMnB3Xvb4qKpSQY/Kk7851imPGsky2DAqN7UFfI3AUFS95Q4/JKlLTczSGsoD&#10;VQ1C107eyWVN73YrfFgJpP6hx6aZED7Rog20BYd+x1kF+P21+4insiYpZy31Y8H9t61AxZn5aKng&#10;L/Lj49jA6XB8cjalAz6XrJ9L7La5BiqHnKaPk2kb8cEMW43QPNLoWESrJBJWku2Cy4DD4Tp0c4KG&#10;j1SLRYJR0zoRbu29k5E8ZjXW5cP+UaDrizdQ4d/B0Lti9qKGO2zUtLDYBtB1KvCnvPb5poZPhdMP&#10;pzhRnp8T6mmEzn8BAAD//wMAUEsDBBQABgAIAAAAIQBeAqMm5gAAAA0BAAAPAAAAZHJzL2Rvd25y&#10;ZXYueG1sTI/BToNAEIbvJr7DZky8tQtFW0SWxqgkJl60Lam9bdkRSNlZZLcUfXq3J73NZL788/3p&#10;ctQtG7C3jSEB4TQAhlQa1VAlYLPOJzEw6yQp2RpCAd9oYZldXqQyUeZE7zisXMV8CNlECqid6xLO&#10;bVmjlnZqOiR/+zS9ls6vfcVVL08+XLd8FgRzrmVD/kMtO3yssTysjlqA2Q3rV5Xnh6L4edq+xc8f&#10;xdfuRYjrq/HhHpjD0f3BcNb36pB5p705krKsFRDPoluPCpjcLO6AnYkwjCNgez8tonkEPEv5/xbZ&#10;LwAAAP//AwBQSwECLQAUAAYACAAAACEAtoM4kv4AAADhAQAAEwAAAAAAAAAAAAAAAAAAAAAAW0Nv&#10;bnRlbnRfVHlwZXNdLnhtbFBLAQItABQABgAIAAAAIQA4/SH/1gAAAJQBAAALAAAAAAAAAAAAAAAA&#10;AC8BAABfcmVscy8ucmVsc1BLAQItABQABgAIAAAAIQDshNUGngIAAIoFAAAOAAAAAAAAAAAAAAAA&#10;AC4CAABkcnMvZTJvRG9jLnhtbFBLAQItABQABgAIAAAAIQBeAqMm5gAAAA0BAAAPAAAAAAAAAAAA&#10;AAAAAPgEAABkcnMvZG93bnJldi54bWxQSwUGAAAAAAQABADzAAAACwYAAAAA&#10;" fillcolor="#f2f2f2" stroked="f" strokeweight="1pt"/>
          </w:pict>
        </mc:Fallback>
      </mc:AlternateContent>
    </w:r>
  </w:p>
  <w:p w14:paraId="18D4BD27" w14:textId="77777777" w:rsidR="000F3D73" w:rsidRDefault="000F3D73" w:rsidP="00C71E17">
    <w:pPr>
      <w:pStyle w:val="Nagwek"/>
      <w:tabs>
        <w:tab w:val="clear" w:pos="4536"/>
        <w:tab w:val="clear" w:pos="9072"/>
        <w:tab w:val="left" w:pos="6962"/>
      </w:tabs>
      <w:rPr>
        <w:rFonts w:ascii="Times New Roman" w:eastAsia="Times New Roman" w:hAnsi="Times New Roman" w:cs="Times New Roman"/>
        <w:sz w:val="24"/>
        <w:szCs w:val="24"/>
      </w:rPr>
    </w:pPr>
  </w:p>
  <w:p w14:paraId="3469505E" w14:textId="77777777" w:rsidR="000F3D73" w:rsidRDefault="000F3D73" w:rsidP="00C71E17">
    <w:pPr>
      <w:pStyle w:val="Nagwek"/>
      <w:tabs>
        <w:tab w:val="clear" w:pos="4536"/>
        <w:tab w:val="clear" w:pos="9072"/>
        <w:tab w:val="left" w:pos="6962"/>
      </w:tabs>
      <w:rPr>
        <w:rFonts w:ascii="Times New Roman" w:eastAsia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DF2EF" w14:textId="77777777" w:rsidR="000F3D73" w:rsidRDefault="000F3D73">
    <w:pPr>
      <w:pStyle w:val="Nagwek"/>
    </w:pPr>
  </w:p>
  <w:p w14:paraId="765D9137" w14:textId="77777777" w:rsidR="000F3D73" w:rsidRDefault="000F3D7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2.25pt;height:129.75pt;visibility:visible" o:bullet="t">
        <v:imagedata r:id="rId1" o:title=""/>
      </v:shape>
    </w:pict>
  </w:numPicBullet>
  <w:numPicBullet w:numPicBulletId="1">
    <w:pict>
      <v:shape id="_x0000_i1029" type="#_x0000_t75" style="width:122.25pt;height:129.75pt;visibility:visibl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/>
  <w:defaultTabStop w:val="709"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256F"/>
    <w:rsid w:val="0000327E"/>
    <w:rsid w:val="00003437"/>
    <w:rsid w:val="00003AB7"/>
    <w:rsid w:val="00003EAF"/>
    <w:rsid w:val="00003F64"/>
    <w:rsid w:val="00004B01"/>
    <w:rsid w:val="00006233"/>
    <w:rsid w:val="0000655F"/>
    <w:rsid w:val="0000709F"/>
    <w:rsid w:val="000108B8"/>
    <w:rsid w:val="00011D3D"/>
    <w:rsid w:val="00011E01"/>
    <w:rsid w:val="0001419A"/>
    <w:rsid w:val="00014890"/>
    <w:rsid w:val="000148DE"/>
    <w:rsid w:val="0001508C"/>
    <w:rsid w:val="000152F5"/>
    <w:rsid w:val="00015346"/>
    <w:rsid w:val="00015515"/>
    <w:rsid w:val="00015C98"/>
    <w:rsid w:val="00015EA3"/>
    <w:rsid w:val="00016A19"/>
    <w:rsid w:val="00016B0A"/>
    <w:rsid w:val="000171EB"/>
    <w:rsid w:val="00017254"/>
    <w:rsid w:val="00020BC4"/>
    <w:rsid w:val="00020BD0"/>
    <w:rsid w:val="000212D2"/>
    <w:rsid w:val="000265DF"/>
    <w:rsid w:val="00026911"/>
    <w:rsid w:val="00027F2F"/>
    <w:rsid w:val="0003055F"/>
    <w:rsid w:val="00030DBB"/>
    <w:rsid w:val="00031809"/>
    <w:rsid w:val="00033D92"/>
    <w:rsid w:val="0003424A"/>
    <w:rsid w:val="000342F9"/>
    <w:rsid w:val="00034385"/>
    <w:rsid w:val="00034C8C"/>
    <w:rsid w:val="00035677"/>
    <w:rsid w:val="00035753"/>
    <w:rsid w:val="00035CA9"/>
    <w:rsid w:val="000369F4"/>
    <w:rsid w:val="0003713D"/>
    <w:rsid w:val="000418A7"/>
    <w:rsid w:val="00041A1E"/>
    <w:rsid w:val="000426E7"/>
    <w:rsid w:val="00042838"/>
    <w:rsid w:val="00042DD9"/>
    <w:rsid w:val="0004316E"/>
    <w:rsid w:val="0004396A"/>
    <w:rsid w:val="0004443F"/>
    <w:rsid w:val="00044A3B"/>
    <w:rsid w:val="00045722"/>
    <w:rsid w:val="0004582E"/>
    <w:rsid w:val="000470AA"/>
    <w:rsid w:val="00047F76"/>
    <w:rsid w:val="00050D9C"/>
    <w:rsid w:val="00051239"/>
    <w:rsid w:val="00051927"/>
    <w:rsid w:val="00051B92"/>
    <w:rsid w:val="00052D0B"/>
    <w:rsid w:val="00052DFD"/>
    <w:rsid w:val="00053DD0"/>
    <w:rsid w:val="00056501"/>
    <w:rsid w:val="00057207"/>
    <w:rsid w:val="00057B73"/>
    <w:rsid w:val="00057CA1"/>
    <w:rsid w:val="00061BC9"/>
    <w:rsid w:val="000629D4"/>
    <w:rsid w:val="000662E2"/>
    <w:rsid w:val="00066883"/>
    <w:rsid w:val="00067545"/>
    <w:rsid w:val="000704D6"/>
    <w:rsid w:val="000705D7"/>
    <w:rsid w:val="00071002"/>
    <w:rsid w:val="00071821"/>
    <w:rsid w:val="00073004"/>
    <w:rsid w:val="00073181"/>
    <w:rsid w:val="000732F8"/>
    <w:rsid w:val="00073E4A"/>
    <w:rsid w:val="00073F2A"/>
    <w:rsid w:val="00074DD8"/>
    <w:rsid w:val="0007786E"/>
    <w:rsid w:val="0008031B"/>
    <w:rsid w:val="000804DD"/>
    <w:rsid w:val="00080579"/>
    <w:rsid w:val="000806F7"/>
    <w:rsid w:val="00081BDF"/>
    <w:rsid w:val="00082F82"/>
    <w:rsid w:val="000834DE"/>
    <w:rsid w:val="00084A35"/>
    <w:rsid w:val="00085946"/>
    <w:rsid w:val="00086935"/>
    <w:rsid w:val="000927D6"/>
    <w:rsid w:val="00096A95"/>
    <w:rsid w:val="000A0710"/>
    <w:rsid w:val="000A1D64"/>
    <w:rsid w:val="000A30F9"/>
    <w:rsid w:val="000A3704"/>
    <w:rsid w:val="000A4145"/>
    <w:rsid w:val="000A6C86"/>
    <w:rsid w:val="000A729C"/>
    <w:rsid w:val="000B0727"/>
    <w:rsid w:val="000B077A"/>
    <w:rsid w:val="000B11E7"/>
    <w:rsid w:val="000B3551"/>
    <w:rsid w:val="000C135D"/>
    <w:rsid w:val="000C345D"/>
    <w:rsid w:val="000C5847"/>
    <w:rsid w:val="000C5D92"/>
    <w:rsid w:val="000C7590"/>
    <w:rsid w:val="000D05F6"/>
    <w:rsid w:val="000D0CD8"/>
    <w:rsid w:val="000D1D43"/>
    <w:rsid w:val="000D225C"/>
    <w:rsid w:val="000D2A5C"/>
    <w:rsid w:val="000D3A12"/>
    <w:rsid w:val="000D4314"/>
    <w:rsid w:val="000D6D34"/>
    <w:rsid w:val="000D76D1"/>
    <w:rsid w:val="000E072A"/>
    <w:rsid w:val="000E0918"/>
    <w:rsid w:val="000E2B89"/>
    <w:rsid w:val="000E2BDD"/>
    <w:rsid w:val="000E38E2"/>
    <w:rsid w:val="000E50FE"/>
    <w:rsid w:val="000E61B9"/>
    <w:rsid w:val="000E7C08"/>
    <w:rsid w:val="000F1048"/>
    <w:rsid w:val="000F2D41"/>
    <w:rsid w:val="000F3D30"/>
    <w:rsid w:val="000F3D73"/>
    <w:rsid w:val="000F50AD"/>
    <w:rsid w:val="000F69FE"/>
    <w:rsid w:val="000F730B"/>
    <w:rsid w:val="001011C3"/>
    <w:rsid w:val="00101268"/>
    <w:rsid w:val="00101881"/>
    <w:rsid w:val="001023C6"/>
    <w:rsid w:val="00102D05"/>
    <w:rsid w:val="00105535"/>
    <w:rsid w:val="00106AA9"/>
    <w:rsid w:val="00106D41"/>
    <w:rsid w:val="00110D87"/>
    <w:rsid w:val="00113A58"/>
    <w:rsid w:val="00114DB9"/>
    <w:rsid w:val="00115134"/>
    <w:rsid w:val="00116087"/>
    <w:rsid w:val="00116F60"/>
    <w:rsid w:val="0012115B"/>
    <w:rsid w:val="00122842"/>
    <w:rsid w:val="00126D60"/>
    <w:rsid w:val="00127A13"/>
    <w:rsid w:val="00130296"/>
    <w:rsid w:val="0013160C"/>
    <w:rsid w:val="00133A97"/>
    <w:rsid w:val="001359CF"/>
    <w:rsid w:val="00137412"/>
    <w:rsid w:val="00141F3D"/>
    <w:rsid w:val="001423B6"/>
    <w:rsid w:val="001426DD"/>
    <w:rsid w:val="00142905"/>
    <w:rsid w:val="001448A7"/>
    <w:rsid w:val="00144C3A"/>
    <w:rsid w:val="00145CAE"/>
    <w:rsid w:val="00145F05"/>
    <w:rsid w:val="00146621"/>
    <w:rsid w:val="0014694E"/>
    <w:rsid w:val="001502C1"/>
    <w:rsid w:val="0015085F"/>
    <w:rsid w:val="001510D9"/>
    <w:rsid w:val="00151642"/>
    <w:rsid w:val="00154509"/>
    <w:rsid w:val="0015561A"/>
    <w:rsid w:val="00156B32"/>
    <w:rsid w:val="00157920"/>
    <w:rsid w:val="00157E1C"/>
    <w:rsid w:val="00161335"/>
    <w:rsid w:val="00161938"/>
    <w:rsid w:val="00162325"/>
    <w:rsid w:val="001630D2"/>
    <w:rsid w:val="00163186"/>
    <w:rsid w:val="00164E5C"/>
    <w:rsid w:val="00166631"/>
    <w:rsid w:val="001703D2"/>
    <w:rsid w:val="00171277"/>
    <w:rsid w:val="00171F8B"/>
    <w:rsid w:val="00172B16"/>
    <w:rsid w:val="001734E0"/>
    <w:rsid w:val="00175C58"/>
    <w:rsid w:val="00176034"/>
    <w:rsid w:val="001760ED"/>
    <w:rsid w:val="00176501"/>
    <w:rsid w:val="001776DE"/>
    <w:rsid w:val="00180D9E"/>
    <w:rsid w:val="00182C70"/>
    <w:rsid w:val="00183FE8"/>
    <w:rsid w:val="0018413B"/>
    <w:rsid w:val="00185B18"/>
    <w:rsid w:val="00186711"/>
    <w:rsid w:val="00186AAB"/>
    <w:rsid w:val="00186FBC"/>
    <w:rsid w:val="00187951"/>
    <w:rsid w:val="00190D91"/>
    <w:rsid w:val="0019150D"/>
    <w:rsid w:val="001935F8"/>
    <w:rsid w:val="001951DA"/>
    <w:rsid w:val="00195604"/>
    <w:rsid w:val="001A0A9D"/>
    <w:rsid w:val="001A2766"/>
    <w:rsid w:val="001A49D2"/>
    <w:rsid w:val="001A52A8"/>
    <w:rsid w:val="001A5900"/>
    <w:rsid w:val="001A5E47"/>
    <w:rsid w:val="001A5E70"/>
    <w:rsid w:val="001A7752"/>
    <w:rsid w:val="001A79D1"/>
    <w:rsid w:val="001B0F0C"/>
    <w:rsid w:val="001B2371"/>
    <w:rsid w:val="001B4614"/>
    <w:rsid w:val="001B573F"/>
    <w:rsid w:val="001B6AD4"/>
    <w:rsid w:val="001C02D9"/>
    <w:rsid w:val="001C0902"/>
    <w:rsid w:val="001C285C"/>
    <w:rsid w:val="001C28A2"/>
    <w:rsid w:val="001C3169"/>
    <w:rsid w:val="001C3269"/>
    <w:rsid w:val="001C3D56"/>
    <w:rsid w:val="001C44CC"/>
    <w:rsid w:val="001C550A"/>
    <w:rsid w:val="001C69CC"/>
    <w:rsid w:val="001C6F49"/>
    <w:rsid w:val="001C7486"/>
    <w:rsid w:val="001D01BC"/>
    <w:rsid w:val="001D07E8"/>
    <w:rsid w:val="001D1DB4"/>
    <w:rsid w:val="001D1E5D"/>
    <w:rsid w:val="001D293E"/>
    <w:rsid w:val="001D353C"/>
    <w:rsid w:val="001D3F17"/>
    <w:rsid w:val="001D4F9A"/>
    <w:rsid w:val="001D5AC0"/>
    <w:rsid w:val="001D5BAD"/>
    <w:rsid w:val="001D5C51"/>
    <w:rsid w:val="001D7345"/>
    <w:rsid w:val="001D7353"/>
    <w:rsid w:val="001D7EC0"/>
    <w:rsid w:val="001E08CB"/>
    <w:rsid w:val="001E1C59"/>
    <w:rsid w:val="001E20D8"/>
    <w:rsid w:val="001E345C"/>
    <w:rsid w:val="001E3B65"/>
    <w:rsid w:val="001E4B30"/>
    <w:rsid w:val="001E54B7"/>
    <w:rsid w:val="001E64FB"/>
    <w:rsid w:val="001F1025"/>
    <w:rsid w:val="001F1AB2"/>
    <w:rsid w:val="001F4CD2"/>
    <w:rsid w:val="001F53C2"/>
    <w:rsid w:val="001F5A41"/>
    <w:rsid w:val="001F62DF"/>
    <w:rsid w:val="001F73F3"/>
    <w:rsid w:val="001F774B"/>
    <w:rsid w:val="001F7AE9"/>
    <w:rsid w:val="002015BE"/>
    <w:rsid w:val="002017E2"/>
    <w:rsid w:val="002030EF"/>
    <w:rsid w:val="00203376"/>
    <w:rsid w:val="002055A6"/>
    <w:rsid w:val="002074EC"/>
    <w:rsid w:val="0020776A"/>
    <w:rsid w:val="0021449A"/>
    <w:rsid w:val="00214826"/>
    <w:rsid w:val="00217830"/>
    <w:rsid w:val="002204D2"/>
    <w:rsid w:val="0022074C"/>
    <w:rsid w:val="00224CA6"/>
    <w:rsid w:val="00225684"/>
    <w:rsid w:val="00226DA7"/>
    <w:rsid w:val="00227215"/>
    <w:rsid w:val="00227300"/>
    <w:rsid w:val="00227A81"/>
    <w:rsid w:val="00230159"/>
    <w:rsid w:val="002304F5"/>
    <w:rsid w:val="00232865"/>
    <w:rsid w:val="00232CE5"/>
    <w:rsid w:val="00232D74"/>
    <w:rsid w:val="00232DEB"/>
    <w:rsid w:val="00232F5C"/>
    <w:rsid w:val="002358A7"/>
    <w:rsid w:val="00235B0D"/>
    <w:rsid w:val="00235C61"/>
    <w:rsid w:val="002378AB"/>
    <w:rsid w:val="0024099E"/>
    <w:rsid w:val="00242A62"/>
    <w:rsid w:val="00244713"/>
    <w:rsid w:val="00244D94"/>
    <w:rsid w:val="00245E00"/>
    <w:rsid w:val="0024627D"/>
    <w:rsid w:val="00246528"/>
    <w:rsid w:val="00247066"/>
    <w:rsid w:val="0025031F"/>
    <w:rsid w:val="0025093F"/>
    <w:rsid w:val="00252B36"/>
    <w:rsid w:val="002546EA"/>
    <w:rsid w:val="0025717C"/>
    <w:rsid w:val="002574F9"/>
    <w:rsid w:val="002607ED"/>
    <w:rsid w:val="00260A88"/>
    <w:rsid w:val="002626F3"/>
    <w:rsid w:val="00262B61"/>
    <w:rsid w:val="00264357"/>
    <w:rsid w:val="002656AB"/>
    <w:rsid w:val="00265721"/>
    <w:rsid w:val="002665B5"/>
    <w:rsid w:val="0026683A"/>
    <w:rsid w:val="00270084"/>
    <w:rsid w:val="002711F5"/>
    <w:rsid w:val="00272097"/>
    <w:rsid w:val="00272207"/>
    <w:rsid w:val="00272957"/>
    <w:rsid w:val="00273598"/>
    <w:rsid w:val="00275128"/>
    <w:rsid w:val="002762DA"/>
    <w:rsid w:val="00276811"/>
    <w:rsid w:val="00276957"/>
    <w:rsid w:val="00276B13"/>
    <w:rsid w:val="00277D00"/>
    <w:rsid w:val="00277F3E"/>
    <w:rsid w:val="0028027A"/>
    <w:rsid w:val="00280EE5"/>
    <w:rsid w:val="00282699"/>
    <w:rsid w:val="00283A32"/>
    <w:rsid w:val="00286748"/>
    <w:rsid w:val="00287A9E"/>
    <w:rsid w:val="002919DD"/>
    <w:rsid w:val="00291B5D"/>
    <w:rsid w:val="00291C45"/>
    <w:rsid w:val="002926DF"/>
    <w:rsid w:val="002926FC"/>
    <w:rsid w:val="00292A66"/>
    <w:rsid w:val="0029375C"/>
    <w:rsid w:val="00294CD9"/>
    <w:rsid w:val="00296697"/>
    <w:rsid w:val="002973D8"/>
    <w:rsid w:val="00297D03"/>
    <w:rsid w:val="00297F40"/>
    <w:rsid w:val="002A2135"/>
    <w:rsid w:val="002A2C08"/>
    <w:rsid w:val="002A2CE7"/>
    <w:rsid w:val="002A3457"/>
    <w:rsid w:val="002A346C"/>
    <w:rsid w:val="002A3975"/>
    <w:rsid w:val="002A5DDD"/>
    <w:rsid w:val="002A649F"/>
    <w:rsid w:val="002A7594"/>
    <w:rsid w:val="002A7850"/>
    <w:rsid w:val="002B00DD"/>
    <w:rsid w:val="002B0472"/>
    <w:rsid w:val="002B223A"/>
    <w:rsid w:val="002B40A2"/>
    <w:rsid w:val="002B4D3D"/>
    <w:rsid w:val="002B53C7"/>
    <w:rsid w:val="002B6B12"/>
    <w:rsid w:val="002C2575"/>
    <w:rsid w:val="002C2881"/>
    <w:rsid w:val="002C2AA1"/>
    <w:rsid w:val="002C2C76"/>
    <w:rsid w:val="002C61FE"/>
    <w:rsid w:val="002C7025"/>
    <w:rsid w:val="002C71FF"/>
    <w:rsid w:val="002D0F02"/>
    <w:rsid w:val="002D3225"/>
    <w:rsid w:val="002D3BC9"/>
    <w:rsid w:val="002D3E6D"/>
    <w:rsid w:val="002D53AB"/>
    <w:rsid w:val="002D6354"/>
    <w:rsid w:val="002D68A3"/>
    <w:rsid w:val="002D6CBC"/>
    <w:rsid w:val="002D7A5A"/>
    <w:rsid w:val="002E052F"/>
    <w:rsid w:val="002E1250"/>
    <w:rsid w:val="002E2B69"/>
    <w:rsid w:val="002E4B74"/>
    <w:rsid w:val="002E50E6"/>
    <w:rsid w:val="002E55BF"/>
    <w:rsid w:val="002E6140"/>
    <w:rsid w:val="002E61BA"/>
    <w:rsid w:val="002E6985"/>
    <w:rsid w:val="002E6A88"/>
    <w:rsid w:val="002E7074"/>
    <w:rsid w:val="002E71B6"/>
    <w:rsid w:val="002E73D4"/>
    <w:rsid w:val="002E775D"/>
    <w:rsid w:val="002E7A38"/>
    <w:rsid w:val="002F24D9"/>
    <w:rsid w:val="002F4685"/>
    <w:rsid w:val="002F56C2"/>
    <w:rsid w:val="002F6050"/>
    <w:rsid w:val="002F6C53"/>
    <w:rsid w:val="002F77C8"/>
    <w:rsid w:val="002F7AB0"/>
    <w:rsid w:val="002F7FB2"/>
    <w:rsid w:val="0030030E"/>
    <w:rsid w:val="003004EB"/>
    <w:rsid w:val="00300D14"/>
    <w:rsid w:val="00302ECC"/>
    <w:rsid w:val="0030327C"/>
    <w:rsid w:val="00303975"/>
    <w:rsid w:val="00303DB2"/>
    <w:rsid w:val="00304F22"/>
    <w:rsid w:val="00305586"/>
    <w:rsid w:val="003064A6"/>
    <w:rsid w:val="00306810"/>
    <w:rsid w:val="0030683D"/>
    <w:rsid w:val="00306C7C"/>
    <w:rsid w:val="00310069"/>
    <w:rsid w:val="0031419C"/>
    <w:rsid w:val="003158AE"/>
    <w:rsid w:val="00317285"/>
    <w:rsid w:val="00317DFC"/>
    <w:rsid w:val="0032054E"/>
    <w:rsid w:val="0032298C"/>
    <w:rsid w:val="00322EDD"/>
    <w:rsid w:val="00323785"/>
    <w:rsid w:val="00323A3C"/>
    <w:rsid w:val="00324D06"/>
    <w:rsid w:val="003258FB"/>
    <w:rsid w:val="0032593C"/>
    <w:rsid w:val="00327B26"/>
    <w:rsid w:val="00327BF3"/>
    <w:rsid w:val="0033118E"/>
    <w:rsid w:val="00331FC2"/>
    <w:rsid w:val="00332320"/>
    <w:rsid w:val="00332A6A"/>
    <w:rsid w:val="003344B3"/>
    <w:rsid w:val="00334CD7"/>
    <w:rsid w:val="0033590F"/>
    <w:rsid w:val="0033726F"/>
    <w:rsid w:val="00337BCB"/>
    <w:rsid w:val="00340010"/>
    <w:rsid w:val="003408B2"/>
    <w:rsid w:val="003411EA"/>
    <w:rsid w:val="00341E14"/>
    <w:rsid w:val="0034362F"/>
    <w:rsid w:val="00343663"/>
    <w:rsid w:val="00347445"/>
    <w:rsid w:val="003478D8"/>
    <w:rsid w:val="00347D72"/>
    <w:rsid w:val="00350062"/>
    <w:rsid w:val="00350BE9"/>
    <w:rsid w:val="00353B3B"/>
    <w:rsid w:val="00354365"/>
    <w:rsid w:val="0035483C"/>
    <w:rsid w:val="0035516A"/>
    <w:rsid w:val="003559A0"/>
    <w:rsid w:val="00355B2D"/>
    <w:rsid w:val="00357611"/>
    <w:rsid w:val="00360A0B"/>
    <w:rsid w:val="00360A7D"/>
    <w:rsid w:val="00362AAB"/>
    <w:rsid w:val="003630EB"/>
    <w:rsid w:val="00363DB7"/>
    <w:rsid w:val="003643A1"/>
    <w:rsid w:val="00364BF6"/>
    <w:rsid w:val="00365122"/>
    <w:rsid w:val="00367237"/>
    <w:rsid w:val="003677EA"/>
    <w:rsid w:val="00367A6A"/>
    <w:rsid w:val="0037056A"/>
    <w:rsid w:val="0037075A"/>
    <w:rsid w:val="0037077F"/>
    <w:rsid w:val="0037141C"/>
    <w:rsid w:val="00372411"/>
    <w:rsid w:val="003736BF"/>
    <w:rsid w:val="00373882"/>
    <w:rsid w:val="00377370"/>
    <w:rsid w:val="00377378"/>
    <w:rsid w:val="00377684"/>
    <w:rsid w:val="0038076A"/>
    <w:rsid w:val="003813C0"/>
    <w:rsid w:val="00381A1C"/>
    <w:rsid w:val="00382D43"/>
    <w:rsid w:val="003831FE"/>
    <w:rsid w:val="003843DB"/>
    <w:rsid w:val="003851CB"/>
    <w:rsid w:val="0038543B"/>
    <w:rsid w:val="00385442"/>
    <w:rsid w:val="00386277"/>
    <w:rsid w:val="003865BC"/>
    <w:rsid w:val="0039166B"/>
    <w:rsid w:val="00392FE9"/>
    <w:rsid w:val="00393761"/>
    <w:rsid w:val="00393FC5"/>
    <w:rsid w:val="00395223"/>
    <w:rsid w:val="003957BA"/>
    <w:rsid w:val="00396491"/>
    <w:rsid w:val="003968E2"/>
    <w:rsid w:val="00396F9E"/>
    <w:rsid w:val="00397328"/>
    <w:rsid w:val="00397D18"/>
    <w:rsid w:val="003A0677"/>
    <w:rsid w:val="003A1823"/>
    <w:rsid w:val="003A1B36"/>
    <w:rsid w:val="003A385E"/>
    <w:rsid w:val="003A47A3"/>
    <w:rsid w:val="003A4986"/>
    <w:rsid w:val="003A6697"/>
    <w:rsid w:val="003A7446"/>
    <w:rsid w:val="003B09A7"/>
    <w:rsid w:val="003B1454"/>
    <w:rsid w:val="003B14D4"/>
    <w:rsid w:val="003B18B6"/>
    <w:rsid w:val="003B1AE0"/>
    <w:rsid w:val="003B2301"/>
    <w:rsid w:val="003B3E30"/>
    <w:rsid w:val="003B42F3"/>
    <w:rsid w:val="003B4E09"/>
    <w:rsid w:val="003B5BFB"/>
    <w:rsid w:val="003B5D7C"/>
    <w:rsid w:val="003B759A"/>
    <w:rsid w:val="003C0451"/>
    <w:rsid w:val="003C0587"/>
    <w:rsid w:val="003C1A61"/>
    <w:rsid w:val="003C2BAF"/>
    <w:rsid w:val="003C3EA9"/>
    <w:rsid w:val="003C563E"/>
    <w:rsid w:val="003C59E0"/>
    <w:rsid w:val="003C6C8D"/>
    <w:rsid w:val="003C6DEB"/>
    <w:rsid w:val="003D011B"/>
    <w:rsid w:val="003D2895"/>
    <w:rsid w:val="003D3864"/>
    <w:rsid w:val="003D4F95"/>
    <w:rsid w:val="003D52E8"/>
    <w:rsid w:val="003D5F42"/>
    <w:rsid w:val="003D5FA5"/>
    <w:rsid w:val="003D60A9"/>
    <w:rsid w:val="003D6407"/>
    <w:rsid w:val="003D700C"/>
    <w:rsid w:val="003E0DBE"/>
    <w:rsid w:val="003E1523"/>
    <w:rsid w:val="003E2542"/>
    <w:rsid w:val="003E43AB"/>
    <w:rsid w:val="003E4CFB"/>
    <w:rsid w:val="003E5EB5"/>
    <w:rsid w:val="003E68E1"/>
    <w:rsid w:val="003E6B2E"/>
    <w:rsid w:val="003E6E7E"/>
    <w:rsid w:val="003E7650"/>
    <w:rsid w:val="003E7899"/>
    <w:rsid w:val="003F2674"/>
    <w:rsid w:val="003F33FD"/>
    <w:rsid w:val="003F3AA4"/>
    <w:rsid w:val="003F4C97"/>
    <w:rsid w:val="003F7174"/>
    <w:rsid w:val="003F7FE6"/>
    <w:rsid w:val="00400193"/>
    <w:rsid w:val="00400976"/>
    <w:rsid w:val="00400B32"/>
    <w:rsid w:val="00400D99"/>
    <w:rsid w:val="00402936"/>
    <w:rsid w:val="00402FA5"/>
    <w:rsid w:val="00403069"/>
    <w:rsid w:val="00403679"/>
    <w:rsid w:val="00405F2D"/>
    <w:rsid w:val="00407051"/>
    <w:rsid w:val="00407CA5"/>
    <w:rsid w:val="00411E07"/>
    <w:rsid w:val="00412878"/>
    <w:rsid w:val="00412FC4"/>
    <w:rsid w:val="00413166"/>
    <w:rsid w:val="00414D57"/>
    <w:rsid w:val="00416031"/>
    <w:rsid w:val="0041677A"/>
    <w:rsid w:val="00417DA9"/>
    <w:rsid w:val="00420E8F"/>
    <w:rsid w:val="00420F61"/>
    <w:rsid w:val="004212E7"/>
    <w:rsid w:val="0042344D"/>
    <w:rsid w:val="0042446D"/>
    <w:rsid w:val="004246D2"/>
    <w:rsid w:val="004246FD"/>
    <w:rsid w:val="00426F40"/>
    <w:rsid w:val="00427BF8"/>
    <w:rsid w:val="00430DB1"/>
    <w:rsid w:val="00431C02"/>
    <w:rsid w:val="0043431D"/>
    <w:rsid w:val="00435295"/>
    <w:rsid w:val="00435B1C"/>
    <w:rsid w:val="00435E4B"/>
    <w:rsid w:val="00436207"/>
    <w:rsid w:val="00437395"/>
    <w:rsid w:val="00442689"/>
    <w:rsid w:val="00443088"/>
    <w:rsid w:val="00443418"/>
    <w:rsid w:val="00445047"/>
    <w:rsid w:val="00445A11"/>
    <w:rsid w:val="00447941"/>
    <w:rsid w:val="00447BD7"/>
    <w:rsid w:val="00451730"/>
    <w:rsid w:val="00454134"/>
    <w:rsid w:val="00455D17"/>
    <w:rsid w:val="00456738"/>
    <w:rsid w:val="0045686B"/>
    <w:rsid w:val="00456E12"/>
    <w:rsid w:val="004618D0"/>
    <w:rsid w:val="0046215B"/>
    <w:rsid w:val="00462FC2"/>
    <w:rsid w:val="00463750"/>
    <w:rsid w:val="00463E39"/>
    <w:rsid w:val="0046553A"/>
    <w:rsid w:val="0046558A"/>
    <w:rsid w:val="004657FC"/>
    <w:rsid w:val="00465CD2"/>
    <w:rsid w:val="00465DDF"/>
    <w:rsid w:val="00466102"/>
    <w:rsid w:val="00466DB0"/>
    <w:rsid w:val="00467B76"/>
    <w:rsid w:val="00467DAC"/>
    <w:rsid w:val="00471650"/>
    <w:rsid w:val="004727B2"/>
    <w:rsid w:val="004733F6"/>
    <w:rsid w:val="004737CA"/>
    <w:rsid w:val="00474E03"/>
    <w:rsid w:val="00474E69"/>
    <w:rsid w:val="00476213"/>
    <w:rsid w:val="00477148"/>
    <w:rsid w:val="00483292"/>
    <w:rsid w:val="00483514"/>
    <w:rsid w:val="00483641"/>
    <w:rsid w:val="0048398D"/>
    <w:rsid w:val="00485AB7"/>
    <w:rsid w:val="00486C71"/>
    <w:rsid w:val="00487EA4"/>
    <w:rsid w:val="00491AD5"/>
    <w:rsid w:val="00491EF8"/>
    <w:rsid w:val="00492877"/>
    <w:rsid w:val="00493263"/>
    <w:rsid w:val="004932F7"/>
    <w:rsid w:val="0049621B"/>
    <w:rsid w:val="00496690"/>
    <w:rsid w:val="00497170"/>
    <w:rsid w:val="004A03BF"/>
    <w:rsid w:val="004A074A"/>
    <w:rsid w:val="004A07DA"/>
    <w:rsid w:val="004A1653"/>
    <w:rsid w:val="004A2FE2"/>
    <w:rsid w:val="004A3A89"/>
    <w:rsid w:val="004A3E63"/>
    <w:rsid w:val="004A4620"/>
    <w:rsid w:val="004A54D7"/>
    <w:rsid w:val="004A6576"/>
    <w:rsid w:val="004A69F9"/>
    <w:rsid w:val="004A7DA3"/>
    <w:rsid w:val="004B0404"/>
    <w:rsid w:val="004B0936"/>
    <w:rsid w:val="004B0C44"/>
    <w:rsid w:val="004B2E5C"/>
    <w:rsid w:val="004B37F4"/>
    <w:rsid w:val="004B3A0E"/>
    <w:rsid w:val="004B4949"/>
    <w:rsid w:val="004B7CD2"/>
    <w:rsid w:val="004C13E5"/>
    <w:rsid w:val="004C1895"/>
    <w:rsid w:val="004C19A2"/>
    <w:rsid w:val="004C6D40"/>
    <w:rsid w:val="004C788D"/>
    <w:rsid w:val="004D17FE"/>
    <w:rsid w:val="004D18DC"/>
    <w:rsid w:val="004D23B3"/>
    <w:rsid w:val="004D277C"/>
    <w:rsid w:val="004D3333"/>
    <w:rsid w:val="004D41CB"/>
    <w:rsid w:val="004D5307"/>
    <w:rsid w:val="004D6BBA"/>
    <w:rsid w:val="004E30E4"/>
    <w:rsid w:val="004E3971"/>
    <w:rsid w:val="004E4178"/>
    <w:rsid w:val="004E58E9"/>
    <w:rsid w:val="004E6A19"/>
    <w:rsid w:val="004F073C"/>
    <w:rsid w:val="004F07A3"/>
    <w:rsid w:val="004F0C3C"/>
    <w:rsid w:val="004F3C20"/>
    <w:rsid w:val="004F42D6"/>
    <w:rsid w:val="004F43D9"/>
    <w:rsid w:val="004F44F6"/>
    <w:rsid w:val="004F5D77"/>
    <w:rsid w:val="004F63FC"/>
    <w:rsid w:val="004F6601"/>
    <w:rsid w:val="004F6C44"/>
    <w:rsid w:val="00500A73"/>
    <w:rsid w:val="00501C10"/>
    <w:rsid w:val="005021BF"/>
    <w:rsid w:val="005025FE"/>
    <w:rsid w:val="00503759"/>
    <w:rsid w:val="00503A60"/>
    <w:rsid w:val="005047CF"/>
    <w:rsid w:val="00504B51"/>
    <w:rsid w:val="00505A92"/>
    <w:rsid w:val="00511059"/>
    <w:rsid w:val="00511D4A"/>
    <w:rsid w:val="0051272B"/>
    <w:rsid w:val="0051391D"/>
    <w:rsid w:val="00513976"/>
    <w:rsid w:val="00514A42"/>
    <w:rsid w:val="005158A8"/>
    <w:rsid w:val="00515A80"/>
    <w:rsid w:val="005203F1"/>
    <w:rsid w:val="005203F9"/>
    <w:rsid w:val="00521BC3"/>
    <w:rsid w:val="00522820"/>
    <w:rsid w:val="00523772"/>
    <w:rsid w:val="005237D1"/>
    <w:rsid w:val="00525E8E"/>
    <w:rsid w:val="00526194"/>
    <w:rsid w:val="005302F2"/>
    <w:rsid w:val="00530AEA"/>
    <w:rsid w:val="005311A3"/>
    <w:rsid w:val="005322B4"/>
    <w:rsid w:val="00532452"/>
    <w:rsid w:val="00533632"/>
    <w:rsid w:val="00535436"/>
    <w:rsid w:val="00535901"/>
    <w:rsid w:val="005363A4"/>
    <w:rsid w:val="005371A7"/>
    <w:rsid w:val="005373AA"/>
    <w:rsid w:val="005375EB"/>
    <w:rsid w:val="00540030"/>
    <w:rsid w:val="00540730"/>
    <w:rsid w:val="0054181F"/>
    <w:rsid w:val="00541E6E"/>
    <w:rsid w:val="0054251F"/>
    <w:rsid w:val="00543069"/>
    <w:rsid w:val="00545A9A"/>
    <w:rsid w:val="00546ED7"/>
    <w:rsid w:val="005520D8"/>
    <w:rsid w:val="0055601E"/>
    <w:rsid w:val="005561FC"/>
    <w:rsid w:val="0055666B"/>
    <w:rsid w:val="00556B1C"/>
    <w:rsid w:val="00556CF1"/>
    <w:rsid w:val="00557F20"/>
    <w:rsid w:val="005602E2"/>
    <w:rsid w:val="00560875"/>
    <w:rsid w:val="005644FC"/>
    <w:rsid w:val="005651A0"/>
    <w:rsid w:val="005762A7"/>
    <w:rsid w:val="00576400"/>
    <w:rsid w:val="005774BE"/>
    <w:rsid w:val="00577F80"/>
    <w:rsid w:val="00581FD7"/>
    <w:rsid w:val="005856F4"/>
    <w:rsid w:val="00586E7F"/>
    <w:rsid w:val="00590E64"/>
    <w:rsid w:val="005916D7"/>
    <w:rsid w:val="0059336D"/>
    <w:rsid w:val="005942D0"/>
    <w:rsid w:val="00594694"/>
    <w:rsid w:val="0059614C"/>
    <w:rsid w:val="00596868"/>
    <w:rsid w:val="00596B05"/>
    <w:rsid w:val="005A16EE"/>
    <w:rsid w:val="005A26F6"/>
    <w:rsid w:val="005A2EFF"/>
    <w:rsid w:val="005A30C8"/>
    <w:rsid w:val="005A4BB6"/>
    <w:rsid w:val="005A698C"/>
    <w:rsid w:val="005A7E6D"/>
    <w:rsid w:val="005B0075"/>
    <w:rsid w:val="005B2D4A"/>
    <w:rsid w:val="005B33FE"/>
    <w:rsid w:val="005B7CD8"/>
    <w:rsid w:val="005C0E92"/>
    <w:rsid w:val="005C198F"/>
    <w:rsid w:val="005C3761"/>
    <w:rsid w:val="005C4934"/>
    <w:rsid w:val="005C528F"/>
    <w:rsid w:val="005C59FC"/>
    <w:rsid w:val="005C659C"/>
    <w:rsid w:val="005D1284"/>
    <w:rsid w:val="005D135D"/>
    <w:rsid w:val="005D15E1"/>
    <w:rsid w:val="005D18E3"/>
    <w:rsid w:val="005D5849"/>
    <w:rsid w:val="005D5DD5"/>
    <w:rsid w:val="005D6ADC"/>
    <w:rsid w:val="005E0799"/>
    <w:rsid w:val="005E1C1C"/>
    <w:rsid w:val="005E2E0B"/>
    <w:rsid w:val="005E4E5C"/>
    <w:rsid w:val="005E6651"/>
    <w:rsid w:val="005E6C3D"/>
    <w:rsid w:val="005E6DDD"/>
    <w:rsid w:val="005E7B8E"/>
    <w:rsid w:val="005F1374"/>
    <w:rsid w:val="005F1653"/>
    <w:rsid w:val="005F2D05"/>
    <w:rsid w:val="005F4B43"/>
    <w:rsid w:val="005F5A80"/>
    <w:rsid w:val="005F64DD"/>
    <w:rsid w:val="005F67E7"/>
    <w:rsid w:val="005F7A6B"/>
    <w:rsid w:val="005F7BCB"/>
    <w:rsid w:val="00601CD2"/>
    <w:rsid w:val="00601F1C"/>
    <w:rsid w:val="0060233C"/>
    <w:rsid w:val="0060274B"/>
    <w:rsid w:val="0060296F"/>
    <w:rsid w:val="00603A71"/>
    <w:rsid w:val="006044FF"/>
    <w:rsid w:val="00606CF2"/>
    <w:rsid w:val="0060711A"/>
    <w:rsid w:val="00607CC5"/>
    <w:rsid w:val="00610AE6"/>
    <w:rsid w:val="00612421"/>
    <w:rsid w:val="00612C69"/>
    <w:rsid w:val="006150D3"/>
    <w:rsid w:val="006154B7"/>
    <w:rsid w:val="006164ED"/>
    <w:rsid w:val="006210CC"/>
    <w:rsid w:val="00622E28"/>
    <w:rsid w:val="00623412"/>
    <w:rsid w:val="00631504"/>
    <w:rsid w:val="006318C7"/>
    <w:rsid w:val="00631947"/>
    <w:rsid w:val="00632662"/>
    <w:rsid w:val="00633014"/>
    <w:rsid w:val="006332C0"/>
    <w:rsid w:val="0063360F"/>
    <w:rsid w:val="0063437B"/>
    <w:rsid w:val="0063477E"/>
    <w:rsid w:val="00635CBF"/>
    <w:rsid w:val="00635EE6"/>
    <w:rsid w:val="00640A48"/>
    <w:rsid w:val="00641005"/>
    <w:rsid w:val="006416D6"/>
    <w:rsid w:val="0064204B"/>
    <w:rsid w:val="00644C7A"/>
    <w:rsid w:val="00645253"/>
    <w:rsid w:val="00646498"/>
    <w:rsid w:val="0065161B"/>
    <w:rsid w:val="006539DE"/>
    <w:rsid w:val="006569B0"/>
    <w:rsid w:val="00656F15"/>
    <w:rsid w:val="00660833"/>
    <w:rsid w:val="0066164A"/>
    <w:rsid w:val="006617C1"/>
    <w:rsid w:val="006651EF"/>
    <w:rsid w:val="006659C9"/>
    <w:rsid w:val="00666BFD"/>
    <w:rsid w:val="006673CA"/>
    <w:rsid w:val="006717FA"/>
    <w:rsid w:val="006724F6"/>
    <w:rsid w:val="006739FD"/>
    <w:rsid w:val="00673C26"/>
    <w:rsid w:val="00675B25"/>
    <w:rsid w:val="00676941"/>
    <w:rsid w:val="00676951"/>
    <w:rsid w:val="00676E1C"/>
    <w:rsid w:val="00677CE3"/>
    <w:rsid w:val="006807EA"/>
    <w:rsid w:val="00680E31"/>
    <w:rsid w:val="006812AF"/>
    <w:rsid w:val="00682642"/>
    <w:rsid w:val="0068327D"/>
    <w:rsid w:val="006833AC"/>
    <w:rsid w:val="00683EBA"/>
    <w:rsid w:val="00684696"/>
    <w:rsid w:val="00691004"/>
    <w:rsid w:val="006910B0"/>
    <w:rsid w:val="006918A6"/>
    <w:rsid w:val="0069277B"/>
    <w:rsid w:val="00693ECC"/>
    <w:rsid w:val="00694AF0"/>
    <w:rsid w:val="00696BFD"/>
    <w:rsid w:val="006A0045"/>
    <w:rsid w:val="006A2EA2"/>
    <w:rsid w:val="006A30DF"/>
    <w:rsid w:val="006A3DAC"/>
    <w:rsid w:val="006A4686"/>
    <w:rsid w:val="006A4CFB"/>
    <w:rsid w:val="006A60DF"/>
    <w:rsid w:val="006A6639"/>
    <w:rsid w:val="006A6696"/>
    <w:rsid w:val="006B012C"/>
    <w:rsid w:val="006B0E9E"/>
    <w:rsid w:val="006B217F"/>
    <w:rsid w:val="006B481F"/>
    <w:rsid w:val="006B5AE4"/>
    <w:rsid w:val="006B5D0D"/>
    <w:rsid w:val="006B6A6F"/>
    <w:rsid w:val="006C1DEA"/>
    <w:rsid w:val="006C47C5"/>
    <w:rsid w:val="006C4D46"/>
    <w:rsid w:val="006C79FB"/>
    <w:rsid w:val="006D1507"/>
    <w:rsid w:val="006D34F4"/>
    <w:rsid w:val="006D3D92"/>
    <w:rsid w:val="006D4054"/>
    <w:rsid w:val="006E02EC"/>
    <w:rsid w:val="006E1786"/>
    <w:rsid w:val="006E328D"/>
    <w:rsid w:val="006E52CA"/>
    <w:rsid w:val="006E5479"/>
    <w:rsid w:val="006E78CF"/>
    <w:rsid w:val="006F033D"/>
    <w:rsid w:val="006F1DA4"/>
    <w:rsid w:val="006F42ED"/>
    <w:rsid w:val="00700EF2"/>
    <w:rsid w:val="0070143A"/>
    <w:rsid w:val="00701C55"/>
    <w:rsid w:val="00702644"/>
    <w:rsid w:val="007031FF"/>
    <w:rsid w:val="007052C4"/>
    <w:rsid w:val="00707E89"/>
    <w:rsid w:val="0071037F"/>
    <w:rsid w:val="00713337"/>
    <w:rsid w:val="00714E89"/>
    <w:rsid w:val="00715EE6"/>
    <w:rsid w:val="007170A1"/>
    <w:rsid w:val="007211B1"/>
    <w:rsid w:val="007252C9"/>
    <w:rsid w:val="007263E3"/>
    <w:rsid w:val="00726400"/>
    <w:rsid w:val="00726491"/>
    <w:rsid w:val="007272A1"/>
    <w:rsid w:val="0073224A"/>
    <w:rsid w:val="007327F8"/>
    <w:rsid w:val="00732BDA"/>
    <w:rsid w:val="00735B09"/>
    <w:rsid w:val="00735E94"/>
    <w:rsid w:val="00736431"/>
    <w:rsid w:val="00740780"/>
    <w:rsid w:val="00740DA9"/>
    <w:rsid w:val="00744511"/>
    <w:rsid w:val="007447C8"/>
    <w:rsid w:val="0074531C"/>
    <w:rsid w:val="00746187"/>
    <w:rsid w:val="00750161"/>
    <w:rsid w:val="00751A19"/>
    <w:rsid w:val="00752788"/>
    <w:rsid w:val="00754801"/>
    <w:rsid w:val="007551C1"/>
    <w:rsid w:val="007555A1"/>
    <w:rsid w:val="0076075B"/>
    <w:rsid w:val="00760970"/>
    <w:rsid w:val="0076240F"/>
    <w:rsid w:val="0076254F"/>
    <w:rsid w:val="00764831"/>
    <w:rsid w:val="00764F21"/>
    <w:rsid w:val="0076513E"/>
    <w:rsid w:val="007658D1"/>
    <w:rsid w:val="007703E3"/>
    <w:rsid w:val="007707F3"/>
    <w:rsid w:val="007709BB"/>
    <w:rsid w:val="00770DF0"/>
    <w:rsid w:val="007718B4"/>
    <w:rsid w:val="00772E53"/>
    <w:rsid w:val="00774B3A"/>
    <w:rsid w:val="00776839"/>
    <w:rsid w:val="00776C88"/>
    <w:rsid w:val="0077789B"/>
    <w:rsid w:val="00777DA2"/>
    <w:rsid w:val="007801F5"/>
    <w:rsid w:val="00780243"/>
    <w:rsid w:val="00782069"/>
    <w:rsid w:val="00782582"/>
    <w:rsid w:val="00783CA4"/>
    <w:rsid w:val="007842FB"/>
    <w:rsid w:val="00786124"/>
    <w:rsid w:val="00786172"/>
    <w:rsid w:val="00786EE2"/>
    <w:rsid w:val="007902B8"/>
    <w:rsid w:val="007906AB"/>
    <w:rsid w:val="007913A8"/>
    <w:rsid w:val="0079338D"/>
    <w:rsid w:val="00793496"/>
    <w:rsid w:val="007941A3"/>
    <w:rsid w:val="0079514B"/>
    <w:rsid w:val="00795378"/>
    <w:rsid w:val="007965B8"/>
    <w:rsid w:val="00796B1C"/>
    <w:rsid w:val="00796B59"/>
    <w:rsid w:val="00796CFE"/>
    <w:rsid w:val="007A00FB"/>
    <w:rsid w:val="007A172E"/>
    <w:rsid w:val="007A263A"/>
    <w:rsid w:val="007A2CE2"/>
    <w:rsid w:val="007A2DC1"/>
    <w:rsid w:val="007A4EE2"/>
    <w:rsid w:val="007A56A3"/>
    <w:rsid w:val="007A7726"/>
    <w:rsid w:val="007B1430"/>
    <w:rsid w:val="007B202C"/>
    <w:rsid w:val="007B258F"/>
    <w:rsid w:val="007B29A6"/>
    <w:rsid w:val="007B2F7B"/>
    <w:rsid w:val="007B63E0"/>
    <w:rsid w:val="007B6AB0"/>
    <w:rsid w:val="007B6CF0"/>
    <w:rsid w:val="007C0D16"/>
    <w:rsid w:val="007C1D30"/>
    <w:rsid w:val="007C1F69"/>
    <w:rsid w:val="007C2E3D"/>
    <w:rsid w:val="007C67A0"/>
    <w:rsid w:val="007C6B8E"/>
    <w:rsid w:val="007D20EF"/>
    <w:rsid w:val="007D22F6"/>
    <w:rsid w:val="007D3319"/>
    <w:rsid w:val="007D335D"/>
    <w:rsid w:val="007D42C5"/>
    <w:rsid w:val="007D562A"/>
    <w:rsid w:val="007D5BBF"/>
    <w:rsid w:val="007D7875"/>
    <w:rsid w:val="007E0841"/>
    <w:rsid w:val="007E0B04"/>
    <w:rsid w:val="007E2A0D"/>
    <w:rsid w:val="007E2BB5"/>
    <w:rsid w:val="007E3314"/>
    <w:rsid w:val="007E4B03"/>
    <w:rsid w:val="007E55AA"/>
    <w:rsid w:val="007F0EB4"/>
    <w:rsid w:val="007F1D92"/>
    <w:rsid w:val="007F324B"/>
    <w:rsid w:val="007F3331"/>
    <w:rsid w:val="007F6039"/>
    <w:rsid w:val="007F66B6"/>
    <w:rsid w:val="00801A0D"/>
    <w:rsid w:val="00803702"/>
    <w:rsid w:val="00803DB3"/>
    <w:rsid w:val="00804406"/>
    <w:rsid w:val="00804E5E"/>
    <w:rsid w:val="0080553C"/>
    <w:rsid w:val="00805B46"/>
    <w:rsid w:val="00806846"/>
    <w:rsid w:val="00807D29"/>
    <w:rsid w:val="00810C75"/>
    <w:rsid w:val="00811D78"/>
    <w:rsid w:val="0081224F"/>
    <w:rsid w:val="00814097"/>
    <w:rsid w:val="00814F3C"/>
    <w:rsid w:val="00817C63"/>
    <w:rsid w:val="00821B9C"/>
    <w:rsid w:val="00821DBB"/>
    <w:rsid w:val="00824C9D"/>
    <w:rsid w:val="00825DC2"/>
    <w:rsid w:val="00827D2D"/>
    <w:rsid w:val="00827F6F"/>
    <w:rsid w:val="00830925"/>
    <w:rsid w:val="00831076"/>
    <w:rsid w:val="008318C3"/>
    <w:rsid w:val="00831F4C"/>
    <w:rsid w:val="00832BE0"/>
    <w:rsid w:val="008341CE"/>
    <w:rsid w:val="008341E3"/>
    <w:rsid w:val="0083431A"/>
    <w:rsid w:val="00834AD3"/>
    <w:rsid w:val="00837239"/>
    <w:rsid w:val="00837264"/>
    <w:rsid w:val="00840F01"/>
    <w:rsid w:val="008417EB"/>
    <w:rsid w:val="00842774"/>
    <w:rsid w:val="00842ED6"/>
    <w:rsid w:val="00843795"/>
    <w:rsid w:val="00843FF6"/>
    <w:rsid w:val="00844A18"/>
    <w:rsid w:val="00844D64"/>
    <w:rsid w:val="0084623F"/>
    <w:rsid w:val="00847F0F"/>
    <w:rsid w:val="0085121D"/>
    <w:rsid w:val="00851B59"/>
    <w:rsid w:val="00852448"/>
    <w:rsid w:val="00852476"/>
    <w:rsid w:val="00852A89"/>
    <w:rsid w:val="00852DFA"/>
    <w:rsid w:val="00852FC3"/>
    <w:rsid w:val="008532A6"/>
    <w:rsid w:val="0085380F"/>
    <w:rsid w:val="00854026"/>
    <w:rsid w:val="008550C9"/>
    <w:rsid w:val="008550D9"/>
    <w:rsid w:val="0085556D"/>
    <w:rsid w:val="00855CC8"/>
    <w:rsid w:val="00856781"/>
    <w:rsid w:val="00856B16"/>
    <w:rsid w:val="00857A22"/>
    <w:rsid w:val="0086052B"/>
    <w:rsid w:val="008635AD"/>
    <w:rsid w:val="00865D39"/>
    <w:rsid w:val="00865F9E"/>
    <w:rsid w:val="00866BBB"/>
    <w:rsid w:val="00867AF8"/>
    <w:rsid w:val="008725A7"/>
    <w:rsid w:val="00872F23"/>
    <w:rsid w:val="008741A2"/>
    <w:rsid w:val="0087458A"/>
    <w:rsid w:val="008751E0"/>
    <w:rsid w:val="0087626E"/>
    <w:rsid w:val="008810C1"/>
    <w:rsid w:val="008823A0"/>
    <w:rsid w:val="0088258A"/>
    <w:rsid w:val="00883CE5"/>
    <w:rsid w:val="00883FC5"/>
    <w:rsid w:val="00884C2E"/>
    <w:rsid w:val="00884C67"/>
    <w:rsid w:val="00886332"/>
    <w:rsid w:val="00886444"/>
    <w:rsid w:val="00887669"/>
    <w:rsid w:val="00887EC5"/>
    <w:rsid w:val="00891144"/>
    <w:rsid w:val="00891788"/>
    <w:rsid w:val="00894268"/>
    <w:rsid w:val="00895434"/>
    <w:rsid w:val="0089653B"/>
    <w:rsid w:val="00896A2D"/>
    <w:rsid w:val="00897662"/>
    <w:rsid w:val="008A00BE"/>
    <w:rsid w:val="008A0478"/>
    <w:rsid w:val="008A11FC"/>
    <w:rsid w:val="008A1CC8"/>
    <w:rsid w:val="008A26D9"/>
    <w:rsid w:val="008A38D2"/>
    <w:rsid w:val="008A4D04"/>
    <w:rsid w:val="008A54FB"/>
    <w:rsid w:val="008A5958"/>
    <w:rsid w:val="008A652C"/>
    <w:rsid w:val="008A78AC"/>
    <w:rsid w:val="008B3952"/>
    <w:rsid w:val="008B5F13"/>
    <w:rsid w:val="008C0C29"/>
    <w:rsid w:val="008C0E1B"/>
    <w:rsid w:val="008C118A"/>
    <w:rsid w:val="008C2CC2"/>
    <w:rsid w:val="008C363E"/>
    <w:rsid w:val="008C5A1E"/>
    <w:rsid w:val="008C5A8F"/>
    <w:rsid w:val="008C5CA0"/>
    <w:rsid w:val="008C5E38"/>
    <w:rsid w:val="008C698C"/>
    <w:rsid w:val="008D101E"/>
    <w:rsid w:val="008D13FA"/>
    <w:rsid w:val="008D206C"/>
    <w:rsid w:val="008D28F5"/>
    <w:rsid w:val="008D2D3B"/>
    <w:rsid w:val="008D3114"/>
    <w:rsid w:val="008D372D"/>
    <w:rsid w:val="008D38F7"/>
    <w:rsid w:val="008D4A76"/>
    <w:rsid w:val="008D57EF"/>
    <w:rsid w:val="008D6B46"/>
    <w:rsid w:val="008D74CC"/>
    <w:rsid w:val="008D7635"/>
    <w:rsid w:val="008D787E"/>
    <w:rsid w:val="008E2E7D"/>
    <w:rsid w:val="008E32DF"/>
    <w:rsid w:val="008E3784"/>
    <w:rsid w:val="008E5E0D"/>
    <w:rsid w:val="008F34A8"/>
    <w:rsid w:val="008F3638"/>
    <w:rsid w:val="008F4441"/>
    <w:rsid w:val="008F509C"/>
    <w:rsid w:val="008F6EA5"/>
    <w:rsid w:val="008F6F31"/>
    <w:rsid w:val="008F74DF"/>
    <w:rsid w:val="009001CF"/>
    <w:rsid w:val="00901F45"/>
    <w:rsid w:val="009025A8"/>
    <w:rsid w:val="00902A7D"/>
    <w:rsid w:val="00902ECC"/>
    <w:rsid w:val="009046AB"/>
    <w:rsid w:val="0090472E"/>
    <w:rsid w:val="009052CA"/>
    <w:rsid w:val="00905491"/>
    <w:rsid w:val="009064E7"/>
    <w:rsid w:val="009117DA"/>
    <w:rsid w:val="009127BA"/>
    <w:rsid w:val="00912882"/>
    <w:rsid w:val="009158A1"/>
    <w:rsid w:val="00916231"/>
    <w:rsid w:val="009176B9"/>
    <w:rsid w:val="009179D0"/>
    <w:rsid w:val="00921B75"/>
    <w:rsid w:val="00921CD9"/>
    <w:rsid w:val="009220A3"/>
    <w:rsid w:val="009227A6"/>
    <w:rsid w:val="00924141"/>
    <w:rsid w:val="00924837"/>
    <w:rsid w:val="00925712"/>
    <w:rsid w:val="00926075"/>
    <w:rsid w:val="009260DC"/>
    <w:rsid w:val="009261F8"/>
    <w:rsid w:val="00927B9B"/>
    <w:rsid w:val="009301C0"/>
    <w:rsid w:val="009305E3"/>
    <w:rsid w:val="00930948"/>
    <w:rsid w:val="00931998"/>
    <w:rsid w:val="00932C0F"/>
    <w:rsid w:val="00933AE8"/>
    <w:rsid w:val="00933EC1"/>
    <w:rsid w:val="00934251"/>
    <w:rsid w:val="009353ED"/>
    <w:rsid w:val="0093540A"/>
    <w:rsid w:val="0093701F"/>
    <w:rsid w:val="00942388"/>
    <w:rsid w:val="00942D68"/>
    <w:rsid w:val="009437E1"/>
    <w:rsid w:val="00943AEF"/>
    <w:rsid w:val="00943FFA"/>
    <w:rsid w:val="00944632"/>
    <w:rsid w:val="00946B61"/>
    <w:rsid w:val="009479B8"/>
    <w:rsid w:val="009503F2"/>
    <w:rsid w:val="00951E1F"/>
    <w:rsid w:val="009522BB"/>
    <w:rsid w:val="0095250D"/>
    <w:rsid w:val="009530DB"/>
    <w:rsid w:val="00953676"/>
    <w:rsid w:val="009538E2"/>
    <w:rsid w:val="00953EB5"/>
    <w:rsid w:val="0095408F"/>
    <w:rsid w:val="009546E6"/>
    <w:rsid w:val="009555E4"/>
    <w:rsid w:val="009566EB"/>
    <w:rsid w:val="00956A38"/>
    <w:rsid w:val="0095748A"/>
    <w:rsid w:val="00957DBA"/>
    <w:rsid w:val="00957F58"/>
    <w:rsid w:val="009616BD"/>
    <w:rsid w:val="00961881"/>
    <w:rsid w:val="0096297E"/>
    <w:rsid w:val="00964E60"/>
    <w:rsid w:val="009655A2"/>
    <w:rsid w:val="009666EA"/>
    <w:rsid w:val="009705EE"/>
    <w:rsid w:val="009709A3"/>
    <w:rsid w:val="00970B6B"/>
    <w:rsid w:val="00970D3F"/>
    <w:rsid w:val="00971716"/>
    <w:rsid w:val="00971905"/>
    <w:rsid w:val="00972D34"/>
    <w:rsid w:val="009732F1"/>
    <w:rsid w:val="0097360A"/>
    <w:rsid w:val="009736D5"/>
    <w:rsid w:val="009738F1"/>
    <w:rsid w:val="00975B2A"/>
    <w:rsid w:val="00977927"/>
    <w:rsid w:val="00980FAF"/>
    <w:rsid w:val="0098135C"/>
    <w:rsid w:val="0098156A"/>
    <w:rsid w:val="0098204A"/>
    <w:rsid w:val="00982408"/>
    <w:rsid w:val="00983F26"/>
    <w:rsid w:val="00986605"/>
    <w:rsid w:val="00987187"/>
    <w:rsid w:val="00987A65"/>
    <w:rsid w:val="00987BE1"/>
    <w:rsid w:val="009905AA"/>
    <w:rsid w:val="00990C21"/>
    <w:rsid w:val="00991BAC"/>
    <w:rsid w:val="00992B76"/>
    <w:rsid w:val="00996462"/>
    <w:rsid w:val="00996B00"/>
    <w:rsid w:val="009A0667"/>
    <w:rsid w:val="009A0B37"/>
    <w:rsid w:val="009A2793"/>
    <w:rsid w:val="009A2BDF"/>
    <w:rsid w:val="009A388F"/>
    <w:rsid w:val="009A479D"/>
    <w:rsid w:val="009A5BDC"/>
    <w:rsid w:val="009A5E55"/>
    <w:rsid w:val="009A5E83"/>
    <w:rsid w:val="009A63D1"/>
    <w:rsid w:val="009A6740"/>
    <w:rsid w:val="009A6E84"/>
    <w:rsid w:val="009A6EA0"/>
    <w:rsid w:val="009A787E"/>
    <w:rsid w:val="009B1EFC"/>
    <w:rsid w:val="009B296C"/>
    <w:rsid w:val="009B3534"/>
    <w:rsid w:val="009B4ED0"/>
    <w:rsid w:val="009B5ED1"/>
    <w:rsid w:val="009B6710"/>
    <w:rsid w:val="009B7A07"/>
    <w:rsid w:val="009C10F6"/>
    <w:rsid w:val="009C124A"/>
    <w:rsid w:val="009C1335"/>
    <w:rsid w:val="009C1AB2"/>
    <w:rsid w:val="009C4031"/>
    <w:rsid w:val="009C41C3"/>
    <w:rsid w:val="009C6CAC"/>
    <w:rsid w:val="009C7251"/>
    <w:rsid w:val="009C7C99"/>
    <w:rsid w:val="009C7CAB"/>
    <w:rsid w:val="009D0137"/>
    <w:rsid w:val="009D269C"/>
    <w:rsid w:val="009D658F"/>
    <w:rsid w:val="009D6BE9"/>
    <w:rsid w:val="009D6EB0"/>
    <w:rsid w:val="009E1545"/>
    <w:rsid w:val="009E1ED4"/>
    <w:rsid w:val="009E2E2B"/>
    <w:rsid w:val="009E2E91"/>
    <w:rsid w:val="009E3784"/>
    <w:rsid w:val="009E6333"/>
    <w:rsid w:val="009E7E41"/>
    <w:rsid w:val="009F2EEE"/>
    <w:rsid w:val="009F3103"/>
    <w:rsid w:val="009F5AF9"/>
    <w:rsid w:val="009F6324"/>
    <w:rsid w:val="009F6736"/>
    <w:rsid w:val="009F6804"/>
    <w:rsid w:val="00A039E0"/>
    <w:rsid w:val="00A04740"/>
    <w:rsid w:val="00A04816"/>
    <w:rsid w:val="00A056C1"/>
    <w:rsid w:val="00A0658D"/>
    <w:rsid w:val="00A068A4"/>
    <w:rsid w:val="00A07291"/>
    <w:rsid w:val="00A073B1"/>
    <w:rsid w:val="00A07415"/>
    <w:rsid w:val="00A07604"/>
    <w:rsid w:val="00A077DD"/>
    <w:rsid w:val="00A139F5"/>
    <w:rsid w:val="00A14395"/>
    <w:rsid w:val="00A15DBA"/>
    <w:rsid w:val="00A16447"/>
    <w:rsid w:val="00A17087"/>
    <w:rsid w:val="00A203F1"/>
    <w:rsid w:val="00A2178D"/>
    <w:rsid w:val="00A21933"/>
    <w:rsid w:val="00A22269"/>
    <w:rsid w:val="00A227A3"/>
    <w:rsid w:val="00A24DC1"/>
    <w:rsid w:val="00A24FC7"/>
    <w:rsid w:val="00A26D07"/>
    <w:rsid w:val="00A278CC"/>
    <w:rsid w:val="00A30337"/>
    <w:rsid w:val="00A30B12"/>
    <w:rsid w:val="00A314D5"/>
    <w:rsid w:val="00A327E0"/>
    <w:rsid w:val="00A365F4"/>
    <w:rsid w:val="00A370AF"/>
    <w:rsid w:val="00A3794A"/>
    <w:rsid w:val="00A403EC"/>
    <w:rsid w:val="00A470EC"/>
    <w:rsid w:val="00A47D80"/>
    <w:rsid w:val="00A502CF"/>
    <w:rsid w:val="00A52ED2"/>
    <w:rsid w:val="00A53132"/>
    <w:rsid w:val="00A53F76"/>
    <w:rsid w:val="00A544DD"/>
    <w:rsid w:val="00A54683"/>
    <w:rsid w:val="00A54B25"/>
    <w:rsid w:val="00A5571A"/>
    <w:rsid w:val="00A563F2"/>
    <w:rsid w:val="00A565ED"/>
    <w:rsid w:val="00A566E8"/>
    <w:rsid w:val="00A570DC"/>
    <w:rsid w:val="00A60640"/>
    <w:rsid w:val="00A606DD"/>
    <w:rsid w:val="00A610F1"/>
    <w:rsid w:val="00A70670"/>
    <w:rsid w:val="00A71606"/>
    <w:rsid w:val="00A7231C"/>
    <w:rsid w:val="00A72CD6"/>
    <w:rsid w:val="00A7327C"/>
    <w:rsid w:val="00A73661"/>
    <w:rsid w:val="00A73BD8"/>
    <w:rsid w:val="00A75D96"/>
    <w:rsid w:val="00A763CA"/>
    <w:rsid w:val="00A80484"/>
    <w:rsid w:val="00A80F3B"/>
    <w:rsid w:val="00A810F9"/>
    <w:rsid w:val="00A83A3A"/>
    <w:rsid w:val="00A84E84"/>
    <w:rsid w:val="00A85B83"/>
    <w:rsid w:val="00A86AD0"/>
    <w:rsid w:val="00A86ECC"/>
    <w:rsid w:val="00A86FCC"/>
    <w:rsid w:val="00A87430"/>
    <w:rsid w:val="00A87C84"/>
    <w:rsid w:val="00A90DBE"/>
    <w:rsid w:val="00A9126C"/>
    <w:rsid w:val="00A92026"/>
    <w:rsid w:val="00A92828"/>
    <w:rsid w:val="00A92899"/>
    <w:rsid w:val="00A93084"/>
    <w:rsid w:val="00A93BB9"/>
    <w:rsid w:val="00A943FA"/>
    <w:rsid w:val="00A94CF1"/>
    <w:rsid w:val="00A95166"/>
    <w:rsid w:val="00A959A9"/>
    <w:rsid w:val="00A95E61"/>
    <w:rsid w:val="00A9633A"/>
    <w:rsid w:val="00A9706B"/>
    <w:rsid w:val="00AA0E8D"/>
    <w:rsid w:val="00AA1240"/>
    <w:rsid w:val="00AA14D9"/>
    <w:rsid w:val="00AA30E5"/>
    <w:rsid w:val="00AA466F"/>
    <w:rsid w:val="00AA4A69"/>
    <w:rsid w:val="00AA4E50"/>
    <w:rsid w:val="00AA6D44"/>
    <w:rsid w:val="00AA710D"/>
    <w:rsid w:val="00AA755B"/>
    <w:rsid w:val="00AB14D2"/>
    <w:rsid w:val="00AB4060"/>
    <w:rsid w:val="00AB4A9A"/>
    <w:rsid w:val="00AB688E"/>
    <w:rsid w:val="00AB6D25"/>
    <w:rsid w:val="00AC000A"/>
    <w:rsid w:val="00AC0E9E"/>
    <w:rsid w:val="00AC2132"/>
    <w:rsid w:val="00AC2BD8"/>
    <w:rsid w:val="00AC3748"/>
    <w:rsid w:val="00AC3B13"/>
    <w:rsid w:val="00AC584B"/>
    <w:rsid w:val="00AC69A6"/>
    <w:rsid w:val="00AD0344"/>
    <w:rsid w:val="00AD0527"/>
    <w:rsid w:val="00AD3D42"/>
    <w:rsid w:val="00AD4A0D"/>
    <w:rsid w:val="00AD77D0"/>
    <w:rsid w:val="00AD7F07"/>
    <w:rsid w:val="00AE2297"/>
    <w:rsid w:val="00AE2D4B"/>
    <w:rsid w:val="00AE4F99"/>
    <w:rsid w:val="00AE689E"/>
    <w:rsid w:val="00AE69CC"/>
    <w:rsid w:val="00AE6ACC"/>
    <w:rsid w:val="00AE7497"/>
    <w:rsid w:val="00AE7C00"/>
    <w:rsid w:val="00AF2B31"/>
    <w:rsid w:val="00AF348E"/>
    <w:rsid w:val="00AF419D"/>
    <w:rsid w:val="00AF6929"/>
    <w:rsid w:val="00AF7E48"/>
    <w:rsid w:val="00B01995"/>
    <w:rsid w:val="00B01B2C"/>
    <w:rsid w:val="00B02542"/>
    <w:rsid w:val="00B02898"/>
    <w:rsid w:val="00B04099"/>
    <w:rsid w:val="00B06033"/>
    <w:rsid w:val="00B101A7"/>
    <w:rsid w:val="00B10951"/>
    <w:rsid w:val="00B1164A"/>
    <w:rsid w:val="00B12E2D"/>
    <w:rsid w:val="00B12F7E"/>
    <w:rsid w:val="00B130C9"/>
    <w:rsid w:val="00B14797"/>
    <w:rsid w:val="00B14952"/>
    <w:rsid w:val="00B14B9F"/>
    <w:rsid w:val="00B20D12"/>
    <w:rsid w:val="00B22179"/>
    <w:rsid w:val="00B22793"/>
    <w:rsid w:val="00B22E89"/>
    <w:rsid w:val="00B25512"/>
    <w:rsid w:val="00B25798"/>
    <w:rsid w:val="00B26F08"/>
    <w:rsid w:val="00B30D96"/>
    <w:rsid w:val="00B31E5A"/>
    <w:rsid w:val="00B32C6B"/>
    <w:rsid w:val="00B32D9D"/>
    <w:rsid w:val="00B33708"/>
    <w:rsid w:val="00B348D9"/>
    <w:rsid w:val="00B34E14"/>
    <w:rsid w:val="00B3562B"/>
    <w:rsid w:val="00B407B5"/>
    <w:rsid w:val="00B41F6F"/>
    <w:rsid w:val="00B46CD9"/>
    <w:rsid w:val="00B51BF8"/>
    <w:rsid w:val="00B51C7A"/>
    <w:rsid w:val="00B52048"/>
    <w:rsid w:val="00B52DBD"/>
    <w:rsid w:val="00B52F9C"/>
    <w:rsid w:val="00B53043"/>
    <w:rsid w:val="00B5342E"/>
    <w:rsid w:val="00B54F75"/>
    <w:rsid w:val="00B552EC"/>
    <w:rsid w:val="00B55A6E"/>
    <w:rsid w:val="00B56104"/>
    <w:rsid w:val="00B5674D"/>
    <w:rsid w:val="00B60845"/>
    <w:rsid w:val="00B60B79"/>
    <w:rsid w:val="00B61506"/>
    <w:rsid w:val="00B620EC"/>
    <w:rsid w:val="00B6300B"/>
    <w:rsid w:val="00B65045"/>
    <w:rsid w:val="00B653AB"/>
    <w:rsid w:val="00B65566"/>
    <w:rsid w:val="00B65D73"/>
    <w:rsid w:val="00B65F9E"/>
    <w:rsid w:val="00B66B19"/>
    <w:rsid w:val="00B66FE8"/>
    <w:rsid w:val="00B70633"/>
    <w:rsid w:val="00B70797"/>
    <w:rsid w:val="00B73114"/>
    <w:rsid w:val="00B73782"/>
    <w:rsid w:val="00B73D1C"/>
    <w:rsid w:val="00B748E8"/>
    <w:rsid w:val="00B7698E"/>
    <w:rsid w:val="00B76E07"/>
    <w:rsid w:val="00B77A46"/>
    <w:rsid w:val="00B810C0"/>
    <w:rsid w:val="00B820E3"/>
    <w:rsid w:val="00B82776"/>
    <w:rsid w:val="00B855F5"/>
    <w:rsid w:val="00B863B5"/>
    <w:rsid w:val="00B86C6A"/>
    <w:rsid w:val="00B913D1"/>
    <w:rsid w:val="00B914E9"/>
    <w:rsid w:val="00B917D5"/>
    <w:rsid w:val="00B945A2"/>
    <w:rsid w:val="00B9536A"/>
    <w:rsid w:val="00B956EE"/>
    <w:rsid w:val="00B95F4E"/>
    <w:rsid w:val="00B960BE"/>
    <w:rsid w:val="00B97E40"/>
    <w:rsid w:val="00BA0EFA"/>
    <w:rsid w:val="00BA2BA1"/>
    <w:rsid w:val="00BA3B6A"/>
    <w:rsid w:val="00BA3FA7"/>
    <w:rsid w:val="00BA4C66"/>
    <w:rsid w:val="00BA5467"/>
    <w:rsid w:val="00BA5988"/>
    <w:rsid w:val="00BA5B07"/>
    <w:rsid w:val="00BA631C"/>
    <w:rsid w:val="00BA6415"/>
    <w:rsid w:val="00BA7DF7"/>
    <w:rsid w:val="00BB0017"/>
    <w:rsid w:val="00BB115F"/>
    <w:rsid w:val="00BB17AD"/>
    <w:rsid w:val="00BB19E9"/>
    <w:rsid w:val="00BB2D05"/>
    <w:rsid w:val="00BB4132"/>
    <w:rsid w:val="00BB42B4"/>
    <w:rsid w:val="00BB469D"/>
    <w:rsid w:val="00BB4F09"/>
    <w:rsid w:val="00BB6F4F"/>
    <w:rsid w:val="00BB7371"/>
    <w:rsid w:val="00BB73CB"/>
    <w:rsid w:val="00BC0733"/>
    <w:rsid w:val="00BC281A"/>
    <w:rsid w:val="00BC5FD1"/>
    <w:rsid w:val="00BC6D2D"/>
    <w:rsid w:val="00BC7B0D"/>
    <w:rsid w:val="00BD0302"/>
    <w:rsid w:val="00BD139D"/>
    <w:rsid w:val="00BD3E3E"/>
    <w:rsid w:val="00BD45BD"/>
    <w:rsid w:val="00BD4E33"/>
    <w:rsid w:val="00BD4EEA"/>
    <w:rsid w:val="00BD5233"/>
    <w:rsid w:val="00BD53FE"/>
    <w:rsid w:val="00BD5808"/>
    <w:rsid w:val="00BD75E8"/>
    <w:rsid w:val="00BD7624"/>
    <w:rsid w:val="00BD780D"/>
    <w:rsid w:val="00BD7E03"/>
    <w:rsid w:val="00BE264B"/>
    <w:rsid w:val="00BE2DC1"/>
    <w:rsid w:val="00BE5A92"/>
    <w:rsid w:val="00BF14B0"/>
    <w:rsid w:val="00BF19E0"/>
    <w:rsid w:val="00BF1B6E"/>
    <w:rsid w:val="00BF2103"/>
    <w:rsid w:val="00BF2338"/>
    <w:rsid w:val="00BF2376"/>
    <w:rsid w:val="00BF368C"/>
    <w:rsid w:val="00BF41D2"/>
    <w:rsid w:val="00BF4D18"/>
    <w:rsid w:val="00BF5552"/>
    <w:rsid w:val="00BF62DE"/>
    <w:rsid w:val="00BF6AC5"/>
    <w:rsid w:val="00C003A4"/>
    <w:rsid w:val="00C00749"/>
    <w:rsid w:val="00C02364"/>
    <w:rsid w:val="00C02606"/>
    <w:rsid w:val="00C030DE"/>
    <w:rsid w:val="00C0570C"/>
    <w:rsid w:val="00C06368"/>
    <w:rsid w:val="00C070CE"/>
    <w:rsid w:val="00C077F4"/>
    <w:rsid w:val="00C109BA"/>
    <w:rsid w:val="00C11415"/>
    <w:rsid w:val="00C12499"/>
    <w:rsid w:val="00C1354D"/>
    <w:rsid w:val="00C13AE9"/>
    <w:rsid w:val="00C13C92"/>
    <w:rsid w:val="00C14145"/>
    <w:rsid w:val="00C146AE"/>
    <w:rsid w:val="00C14F17"/>
    <w:rsid w:val="00C17362"/>
    <w:rsid w:val="00C21165"/>
    <w:rsid w:val="00C2152F"/>
    <w:rsid w:val="00C22105"/>
    <w:rsid w:val="00C244B6"/>
    <w:rsid w:val="00C25507"/>
    <w:rsid w:val="00C25B69"/>
    <w:rsid w:val="00C30B1B"/>
    <w:rsid w:val="00C30DA0"/>
    <w:rsid w:val="00C31D06"/>
    <w:rsid w:val="00C32027"/>
    <w:rsid w:val="00C34F65"/>
    <w:rsid w:val="00C350DC"/>
    <w:rsid w:val="00C35712"/>
    <w:rsid w:val="00C3702F"/>
    <w:rsid w:val="00C376C1"/>
    <w:rsid w:val="00C37FA3"/>
    <w:rsid w:val="00C40BDC"/>
    <w:rsid w:val="00C415DC"/>
    <w:rsid w:val="00C41934"/>
    <w:rsid w:val="00C4626C"/>
    <w:rsid w:val="00C5031E"/>
    <w:rsid w:val="00C5065B"/>
    <w:rsid w:val="00C51B28"/>
    <w:rsid w:val="00C528DC"/>
    <w:rsid w:val="00C52F93"/>
    <w:rsid w:val="00C5365D"/>
    <w:rsid w:val="00C53E05"/>
    <w:rsid w:val="00C543BF"/>
    <w:rsid w:val="00C55279"/>
    <w:rsid w:val="00C5536F"/>
    <w:rsid w:val="00C6427B"/>
    <w:rsid w:val="00C6458A"/>
    <w:rsid w:val="00C64A37"/>
    <w:rsid w:val="00C65446"/>
    <w:rsid w:val="00C65B12"/>
    <w:rsid w:val="00C65FFC"/>
    <w:rsid w:val="00C7075F"/>
    <w:rsid w:val="00C7158E"/>
    <w:rsid w:val="00C71E17"/>
    <w:rsid w:val="00C7250B"/>
    <w:rsid w:val="00C7346B"/>
    <w:rsid w:val="00C73B07"/>
    <w:rsid w:val="00C748BE"/>
    <w:rsid w:val="00C75D1C"/>
    <w:rsid w:val="00C7636B"/>
    <w:rsid w:val="00C77C0E"/>
    <w:rsid w:val="00C77E54"/>
    <w:rsid w:val="00C80D51"/>
    <w:rsid w:val="00C8190B"/>
    <w:rsid w:val="00C8337C"/>
    <w:rsid w:val="00C83463"/>
    <w:rsid w:val="00C83D20"/>
    <w:rsid w:val="00C8796E"/>
    <w:rsid w:val="00C9029A"/>
    <w:rsid w:val="00C90A0C"/>
    <w:rsid w:val="00C91687"/>
    <w:rsid w:val="00C916DB"/>
    <w:rsid w:val="00C924A8"/>
    <w:rsid w:val="00C936D1"/>
    <w:rsid w:val="00C9416B"/>
    <w:rsid w:val="00C941C0"/>
    <w:rsid w:val="00C945FE"/>
    <w:rsid w:val="00C94B47"/>
    <w:rsid w:val="00C95CE3"/>
    <w:rsid w:val="00C96A23"/>
    <w:rsid w:val="00C96FAA"/>
    <w:rsid w:val="00C97A04"/>
    <w:rsid w:val="00CA107B"/>
    <w:rsid w:val="00CA214C"/>
    <w:rsid w:val="00CA484D"/>
    <w:rsid w:val="00CA4FB6"/>
    <w:rsid w:val="00CA5C0A"/>
    <w:rsid w:val="00CA5C2E"/>
    <w:rsid w:val="00CA6416"/>
    <w:rsid w:val="00CA6B4B"/>
    <w:rsid w:val="00CB1827"/>
    <w:rsid w:val="00CB1F5E"/>
    <w:rsid w:val="00CB2EAF"/>
    <w:rsid w:val="00CB2EF0"/>
    <w:rsid w:val="00CB37FE"/>
    <w:rsid w:val="00CB4F3E"/>
    <w:rsid w:val="00CB5CAE"/>
    <w:rsid w:val="00CB5E80"/>
    <w:rsid w:val="00CC29E8"/>
    <w:rsid w:val="00CC2A19"/>
    <w:rsid w:val="00CC427B"/>
    <w:rsid w:val="00CC45AC"/>
    <w:rsid w:val="00CC4B3C"/>
    <w:rsid w:val="00CC5973"/>
    <w:rsid w:val="00CC5BEC"/>
    <w:rsid w:val="00CC739E"/>
    <w:rsid w:val="00CD00A9"/>
    <w:rsid w:val="00CD05F5"/>
    <w:rsid w:val="00CD0899"/>
    <w:rsid w:val="00CD0E53"/>
    <w:rsid w:val="00CD312E"/>
    <w:rsid w:val="00CD410B"/>
    <w:rsid w:val="00CD469C"/>
    <w:rsid w:val="00CD58B7"/>
    <w:rsid w:val="00CD67BD"/>
    <w:rsid w:val="00CE1163"/>
    <w:rsid w:val="00CE393E"/>
    <w:rsid w:val="00CE6AC7"/>
    <w:rsid w:val="00CE7261"/>
    <w:rsid w:val="00CE79C3"/>
    <w:rsid w:val="00CF0802"/>
    <w:rsid w:val="00CF0F5A"/>
    <w:rsid w:val="00CF4099"/>
    <w:rsid w:val="00D003EB"/>
    <w:rsid w:val="00D00641"/>
    <w:rsid w:val="00D00796"/>
    <w:rsid w:val="00D00ACF"/>
    <w:rsid w:val="00D01AF1"/>
    <w:rsid w:val="00D01CC1"/>
    <w:rsid w:val="00D01EF6"/>
    <w:rsid w:val="00D02D49"/>
    <w:rsid w:val="00D03747"/>
    <w:rsid w:val="00D058E6"/>
    <w:rsid w:val="00D059E6"/>
    <w:rsid w:val="00D05DE6"/>
    <w:rsid w:val="00D0665B"/>
    <w:rsid w:val="00D0758B"/>
    <w:rsid w:val="00D07871"/>
    <w:rsid w:val="00D110F7"/>
    <w:rsid w:val="00D12381"/>
    <w:rsid w:val="00D1522F"/>
    <w:rsid w:val="00D15BC3"/>
    <w:rsid w:val="00D16238"/>
    <w:rsid w:val="00D16A5C"/>
    <w:rsid w:val="00D16D3C"/>
    <w:rsid w:val="00D223F2"/>
    <w:rsid w:val="00D24751"/>
    <w:rsid w:val="00D24BF5"/>
    <w:rsid w:val="00D25CD0"/>
    <w:rsid w:val="00D261A2"/>
    <w:rsid w:val="00D26228"/>
    <w:rsid w:val="00D27E85"/>
    <w:rsid w:val="00D3195E"/>
    <w:rsid w:val="00D33A9F"/>
    <w:rsid w:val="00D34499"/>
    <w:rsid w:val="00D37C7A"/>
    <w:rsid w:val="00D40803"/>
    <w:rsid w:val="00D42290"/>
    <w:rsid w:val="00D423F7"/>
    <w:rsid w:val="00D429A6"/>
    <w:rsid w:val="00D43B3C"/>
    <w:rsid w:val="00D4436B"/>
    <w:rsid w:val="00D44954"/>
    <w:rsid w:val="00D45DC7"/>
    <w:rsid w:val="00D47EF5"/>
    <w:rsid w:val="00D50CCA"/>
    <w:rsid w:val="00D51823"/>
    <w:rsid w:val="00D51AF6"/>
    <w:rsid w:val="00D51D8D"/>
    <w:rsid w:val="00D52AE1"/>
    <w:rsid w:val="00D52B09"/>
    <w:rsid w:val="00D52EF3"/>
    <w:rsid w:val="00D5424F"/>
    <w:rsid w:val="00D55F18"/>
    <w:rsid w:val="00D567F2"/>
    <w:rsid w:val="00D60D2C"/>
    <w:rsid w:val="00D616D2"/>
    <w:rsid w:val="00D61FDD"/>
    <w:rsid w:val="00D6246B"/>
    <w:rsid w:val="00D63B5F"/>
    <w:rsid w:val="00D64650"/>
    <w:rsid w:val="00D66494"/>
    <w:rsid w:val="00D6666A"/>
    <w:rsid w:val="00D7032E"/>
    <w:rsid w:val="00D70EF7"/>
    <w:rsid w:val="00D710FB"/>
    <w:rsid w:val="00D713D8"/>
    <w:rsid w:val="00D7199F"/>
    <w:rsid w:val="00D7450F"/>
    <w:rsid w:val="00D74567"/>
    <w:rsid w:val="00D74D9E"/>
    <w:rsid w:val="00D7558A"/>
    <w:rsid w:val="00D7724B"/>
    <w:rsid w:val="00D80108"/>
    <w:rsid w:val="00D801C7"/>
    <w:rsid w:val="00D824A7"/>
    <w:rsid w:val="00D82864"/>
    <w:rsid w:val="00D82DB4"/>
    <w:rsid w:val="00D831DB"/>
    <w:rsid w:val="00D8397C"/>
    <w:rsid w:val="00D8453B"/>
    <w:rsid w:val="00D8503D"/>
    <w:rsid w:val="00D86FD6"/>
    <w:rsid w:val="00D86FFF"/>
    <w:rsid w:val="00D87766"/>
    <w:rsid w:val="00D87C2E"/>
    <w:rsid w:val="00D902C6"/>
    <w:rsid w:val="00D928B7"/>
    <w:rsid w:val="00D92D73"/>
    <w:rsid w:val="00D94E33"/>
    <w:rsid w:val="00D94EED"/>
    <w:rsid w:val="00D96026"/>
    <w:rsid w:val="00D9659A"/>
    <w:rsid w:val="00DA1EAA"/>
    <w:rsid w:val="00DA2809"/>
    <w:rsid w:val="00DA3F4E"/>
    <w:rsid w:val="00DA3F9F"/>
    <w:rsid w:val="00DA55B3"/>
    <w:rsid w:val="00DA652A"/>
    <w:rsid w:val="00DA7359"/>
    <w:rsid w:val="00DA7C1C"/>
    <w:rsid w:val="00DB022C"/>
    <w:rsid w:val="00DB07DA"/>
    <w:rsid w:val="00DB10C4"/>
    <w:rsid w:val="00DB147A"/>
    <w:rsid w:val="00DB16F1"/>
    <w:rsid w:val="00DB1889"/>
    <w:rsid w:val="00DB1B7A"/>
    <w:rsid w:val="00DB26B0"/>
    <w:rsid w:val="00DB4A36"/>
    <w:rsid w:val="00DC22A1"/>
    <w:rsid w:val="00DC3796"/>
    <w:rsid w:val="00DC396E"/>
    <w:rsid w:val="00DC4746"/>
    <w:rsid w:val="00DC4AB5"/>
    <w:rsid w:val="00DC502D"/>
    <w:rsid w:val="00DC5162"/>
    <w:rsid w:val="00DC6708"/>
    <w:rsid w:val="00DC72CE"/>
    <w:rsid w:val="00DC7C60"/>
    <w:rsid w:val="00DC7CEA"/>
    <w:rsid w:val="00DD1BF3"/>
    <w:rsid w:val="00DD2BF2"/>
    <w:rsid w:val="00DD2E0A"/>
    <w:rsid w:val="00DD37B3"/>
    <w:rsid w:val="00DD7E34"/>
    <w:rsid w:val="00DE4273"/>
    <w:rsid w:val="00DE48B3"/>
    <w:rsid w:val="00DE54CE"/>
    <w:rsid w:val="00DE56B4"/>
    <w:rsid w:val="00DE6141"/>
    <w:rsid w:val="00DE691B"/>
    <w:rsid w:val="00DE7691"/>
    <w:rsid w:val="00DE7C63"/>
    <w:rsid w:val="00DF0BA8"/>
    <w:rsid w:val="00DF17F7"/>
    <w:rsid w:val="00DF31E0"/>
    <w:rsid w:val="00DF35A1"/>
    <w:rsid w:val="00DF3F21"/>
    <w:rsid w:val="00DF43FA"/>
    <w:rsid w:val="00DF5BCC"/>
    <w:rsid w:val="00E00D25"/>
    <w:rsid w:val="00E01436"/>
    <w:rsid w:val="00E015AE"/>
    <w:rsid w:val="00E015B7"/>
    <w:rsid w:val="00E01B88"/>
    <w:rsid w:val="00E02E29"/>
    <w:rsid w:val="00E02E93"/>
    <w:rsid w:val="00E034B9"/>
    <w:rsid w:val="00E045BD"/>
    <w:rsid w:val="00E12E56"/>
    <w:rsid w:val="00E15972"/>
    <w:rsid w:val="00E15B2D"/>
    <w:rsid w:val="00E175EC"/>
    <w:rsid w:val="00E17B77"/>
    <w:rsid w:val="00E21A7B"/>
    <w:rsid w:val="00E23337"/>
    <w:rsid w:val="00E23B34"/>
    <w:rsid w:val="00E25469"/>
    <w:rsid w:val="00E25523"/>
    <w:rsid w:val="00E259EA"/>
    <w:rsid w:val="00E25CF2"/>
    <w:rsid w:val="00E25D87"/>
    <w:rsid w:val="00E2694E"/>
    <w:rsid w:val="00E27E98"/>
    <w:rsid w:val="00E30DA2"/>
    <w:rsid w:val="00E32061"/>
    <w:rsid w:val="00E3262C"/>
    <w:rsid w:val="00E32D79"/>
    <w:rsid w:val="00E33566"/>
    <w:rsid w:val="00E34866"/>
    <w:rsid w:val="00E34D38"/>
    <w:rsid w:val="00E363FF"/>
    <w:rsid w:val="00E3723D"/>
    <w:rsid w:val="00E4050F"/>
    <w:rsid w:val="00E4114B"/>
    <w:rsid w:val="00E42A77"/>
    <w:rsid w:val="00E42FF9"/>
    <w:rsid w:val="00E432A2"/>
    <w:rsid w:val="00E4703B"/>
    <w:rsid w:val="00E4714C"/>
    <w:rsid w:val="00E4765F"/>
    <w:rsid w:val="00E478CC"/>
    <w:rsid w:val="00E50346"/>
    <w:rsid w:val="00E511AF"/>
    <w:rsid w:val="00E51AEB"/>
    <w:rsid w:val="00E51DF7"/>
    <w:rsid w:val="00E522A7"/>
    <w:rsid w:val="00E5232A"/>
    <w:rsid w:val="00E53177"/>
    <w:rsid w:val="00E5349E"/>
    <w:rsid w:val="00E53C43"/>
    <w:rsid w:val="00E53F5F"/>
    <w:rsid w:val="00E54452"/>
    <w:rsid w:val="00E54880"/>
    <w:rsid w:val="00E56188"/>
    <w:rsid w:val="00E56806"/>
    <w:rsid w:val="00E572DF"/>
    <w:rsid w:val="00E57850"/>
    <w:rsid w:val="00E63553"/>
    <w:rsid w:val="00E64912"/>
    <w:rsid w:val="00E64EC0"/>
    <w:rsid w:val="00E65521"/>
    <w:rsid w:val="00E6600F"/>
    <w:rsid w:val="00E664C5"/>
    <w:rsid w:val="00E66C6F"/>
    <w:rsid w:val="00E671A2"/>
    <w:rsid w:val="00E70B53"/>
    <w:rsid w:val="00E70DA5"/>
    <w:rsid w:val="00E7255D"/>
    <w:rsid w:val="00E728B3"/>
    <w:rsid w:val="00E731FE"/>
    <w:rsid w:val="00E73FEA"/>
    <w:rsid w:val="00E744CB"/>
    <w:rsid w:val="00E76D26"/>
    <w:rsid w:val="00E77C80"/>
    <w:rsid w:val="00E8087C"/>
    <w:rsid w:val="00E80BDE"/>
    <w:rsid w:val="00E810CD"/>
    <w:rsid w:val="00E812CE"/>
    <w:rsid w:val="00E8262B"/>
    <w:rsid w:val="00E83495"/>
    <w:rsid w:val="00E90738"/>
    <w:rsid w:val="00E90A23"/>
    <w:rsid w:val="00E94479"/>
    <w:rsid w:val="00E950CF"/>
    <w:rsid w:val="00E95F66"/>
    <w:rsid w:val="00E965EB"/>
    <w:rsid w:val="00E96BE8"/>
    <w:rsid w:val="00E9729D"/>
    <w:rsid w:val="00E97B56"/>
    <w:rsid w:val="00EA02CA"/>
    <w:rsid w:val="00EA37F1"/>
    <w:rsid w:val="00EA4523"/>
    <w:rsid w:val="00EB0012"/>
    <w:rsid w:val="00EB00EC"/>
    <w:rsid w:val="00EB11B1"/>
    <w:rsid w:val="00EB1390"/>
    <w:rsid w:val="00EB1EFA"/>
    <w:rsid w:val="00EB2C71"/>
    <w:rsid w:val="00EB3FA3"/>
    <w:rsid w:val="00EB4340"/>
    <w:rsid w:val="00EB556D"/>
    <w:rsid w:val="00EB5A7D"/>
    <w:rsid w:val="00EB5A84"/>
    <w:rsid w:val="00EB5BCA"/>
    <w:rsid w:val="00EB5F73"/>
    <w:rsid w:val="00EB7758"/>
    <w:rsid w:val="00EC2F83"/>
    <w:rsid w:val="00EC3D9E"/>
    <w:rsid w:val="00EC7FC5"/>
    <w:rsid w:val="00ED07AA"/>
    <w:rsid w:val="00ED0CB5"/>
    <w:rsid w:val="00ED11CB"/>
    <w:rsid w:val="00ED1B4D"/>
    <w:rsid w:val="00ED253A"/>
    <w:rsid w:val="00ED31A9"/>
    <w:rsid w:val="00ED34A1"/>
    <w:rsid w:val="00ED34AF"/>
    <w:rsid w:val="00ED49EB"/>
    <w:rsid w:val="00ED4C3B"/>
    <w:rsid w:val="00ED55C0"/>
    <w:rsid w:val="00ED55C9"/>
    <w:rsid w:val="00ED5B39"/>
    <w:rsid w:val="00ED682B"/>
    <w:rsid w:val="00ED7265"/>
    <w:rsid w:val="00EE28FC"/>
    <w:rsid w:val="00EE2A4A"/>
    <w:rsid w:val="00EE3692"/>
    <w:rsid w:val="00EE41D5"/>
    <w:rsid w:val="00EE5AB5"/>
    <w:rsid w:val="00EE740F"/>
    <w:rsid w:val="00EE7A43"/>
    <w:rsid w:val="00EF132F"/>
    <w:rsid w:val="00EF263A"/>
    <w:rsid w:val="00EF2684"/>
    <w:rsid w:val="00EF2999"/>
    <w:rsid w:val="00EF3140"/>
    <w:rsid w:val="00EF31F8"/>
    <w:rsid w:val="00EF59FC"/>
    <w:rsid w:val="00EF7D8E"/>
    <w:rsid w:val="00F0076B"/>
    <w:rsid w:val="00F027B4"/>
    <w:rsid w:val="00F02CD2"/>
    <w:rsid w:val="00F037A4"/>
    <w:rsid w:val="00F038EB"/>
    <w:rsid w:val="00F03F81"/>
    <w:rsid w:val="00F050A8"/>
    <w:rsid w:val="00F076FD"/>
    <w:rsid w:val="00F10A89"/>
    <w:rsid w:val="00F10F02"/>
    <w:rsid w:val="00F11996"/>
    <w:rsid w:val="00F123B5"/>
    <w:rsid w:val="00F12895"/>
    <w:rsid w:val="00F12E0B"/>
    <w:rsid w:val="00F13CCA"/>
    <w:rsid w:val="00F13EAA"/>
    <w:rsid w:val="00F15464"/>
    <w:rsid w:val="00F1609A"/>
    <w:rsid w:val="00F17FBF"/>
    <w:rsid w:val="00F23401"/>
    <w:rsid w:val="00F23C09"/>
    <w:rsid w:val="00F24E93"/>
    <w:rsid w:val="00F251EC"/>
    <w:rsid w:val="00F25245"/>
    <w:rsid w:val="00F25471"/>
    <w:rsid w:val="00F27C8F"/>
    <w:rsid w:val="00F3088E"/>
    <w:rsid w:val="00F32749"/>
    <w:rsid w:val="00F32C68"/>
    <w:rsid w:val="00F33A19"/>
    <w:rsid w:val="00F35D30"/>
    <w:rsid w:val="00F35E0C"/>
    <w:rsid w:val="00F37172"/>
    <w:rsid w:val="00F375BB"/>
    <w:rsid w:val="00F40AB6"/>
    <w:rsid w:val="00F42E26"/>
    <w:rsid w:val="00F4300B"/>
    <w:rsid w:val="00F4477E"/>
    <w:rsid w:val="00F44A31"/>
    <w:rsid w:val="00F44AED"/>
    <w:rsid w:val="00F46CB1"/>
    <w:rsid w:val="00F47FE7"/>
    <w:rsid w:val="00F50037"/>
    <w:rsid w:val="00F515CC"/>
    <w:rsid w:val="00F52187"/>
    <w:rsid w:val="00F5375C"/>
    <w:rsid w:val="00F54CEF"/>
    <w:rsid w:val="00F5662D"/>
    <w:rsid w:val="00F6119C"/>
    <w:rsid w:val="00F62575"/>
    <w:rsid w:val="00F62647"/>
    <w:rsid w:val="00F62767"/>
    <w:rsid w:val="00F6310E"/>
    <w:rsid w:val="00F63A11"/>
    <w:rsid w:val="00F64052"/>
    <w:rsid w:val="00F65176"/>
    <w:rsid w:val="00F651CF"/>
    <w:rsid w:val="00F67D8F"/>
    <w:rsid w:val="00F726FB"/>
    <w:rsid w:val="00F739E4"/>
    <w:rsid w:val="00F75EC9"/>
    <w:rsid w:val="00F75FE9"/>
    <w:rsid w:val="00F770BC"/>
    <w:rsid w:val="00F802BE"/>
    <w:rsid w:val="00F814D3"/>
    <w:rsid w:val="00F81CF2"/>
    <w:rsid w:val="00F823AF"/>
    <w:rsid w:val="00F829D5"/>
    <w:rsid w:val="00F844C7"/>
    <w:rsid w:val="00F858B3"/>
    <w:rsid w:val="00F85F12"/>
    <w:rsid w:val="00F86024"/>
    <w:rsid w:val="00F860AF"/>
    <w:rsid w:val="00F8611A"/>
    <w:rsid w:val="00F86B53"/>
    <w:rsid w:val="00F8736F"/>
    <w:rsid w:val="00F87CCB"/>
    <w:rsid w:val="00F90E4D"/>
    <w:rsid w:val="00F91D4E"/>
    <w:rsid w:val="00F94193"/>
    <w:rsid w:val="00F95670"/>
    <w:rsid w:val="00FA0E49"/>
    <w:rsid w:val="00FA10E2"/>
    <w:rsid w:val="00FA21B2"/>
    <w:rsid w:val="00FA4992"/>
    <w:rsid w:val="00FA5128"/>
    <w:rsid w:val="00FA5E18"/>
    <w:rsid w:val="00FA60C0"/>
    <w:rsid w:val="00FB0397"/>
    <w:rsid w:val="00FB1A6A"/>
    <w:rsid w:val="00FB1B4A"/>
    <w:rsid w:val="00FB27EC"/>
    <w:rsid w:val="00FB2DC2"/>
    <w:rsid w:val="00FB4126"/>
    <w:rsid w:val="00FB42D4"/>
    <w:rsid w:val="00FB5169"/>
    <w:rsid w:val="00FB5906"/>
    <w:rsid w:val="00FB64BF"/>
    <w:rsid w:val="00FB762F"/>
    <w:rsid w:val="00FC0FC4"/>
    <w:rsid w:val="00FC1978"/>
    <w:rsid w:val="00FC25D7"/>
    <w:rsid w:val="00FC2AED"/>
    <w:rsid w:val="00FC3306"/>
    <w:rsid w:val="00FC4146"/>
    <w:rsid w:val="00FC4179"/>
    <w:rsid w:val="00FC5C97"/>
    <w:rsid w:val="00FC6AA0"/>
    <w:rsid w:val="00FD3E59"/>
    <w:rsid w:val="00FD4044"/>
    <w:rsid w:val="00FD5329"/>
    <w:rsid w:val="00FD5EA7"/>
    <w:rsid w:val="00FD78FD"/>
    <w:rsid w:val="00FE02D7"/>
    <w:rsid w:val="00FE0A9E"/>
    <w:rsid w:val="00FE12DD"/>
    <w:rsid w:val="00FE2263"/>
    <w:rsid w:val="00FE28E9"/>
    <w:rsid w:val="00FE3A4A"/>
    <w:rsid w:val="00FE5D8E"/>
    <w:rsid w:val="00FE790C"/>
    <w:rsid w:val="00FE7C78"/>
    <w:rsid w:val="00FF18F3"/>
    <w:rsid w:val="00FF3DFA"/>
    <w:rsid w:val="00FF44DB"/>
    <w:rsid w:val="00FF54A3"/>
    <w:rsid w:val="00FF54BA"/>
    <w:rsid w:val="00FF626B"/>
    <w:rsid w:val="00FF6CB4"/>
    <w:rsid w:val="00FF7494"/>
    <w:rsid w:val="00FF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BC1025"/>
  <w15:docId w15:val="{D88DFD26-CF5A-48B0-9FE3-A071932F3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8F34A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633014"/>
    <w:pPr>
      <w:keepNext/>
      <w:spacing w:before="24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633014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F6CB4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F6CB4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F6CB4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B810C0"/>
    <w:rPr>
      <w:color w:val="800080" w:themeColor="followedHyperlink"/>
      <w:u w:val="single"/>
    </w:rPr>
  </w:style>
  <w:style w:type="table" w:customStyle="1" w:styleId="Tabela-Siatka4">
    <w:name w:val="Tabela - Siatka4"/>
    <w:basedOn w:val="Standardowy"/>
    <w:uiPriority w:val="59"/>
    <w:rsid w:val="007D5BBF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1F4CD2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176034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character" w:customStyle="1" w:styleId="IkonawskanikaZnak">
    <w:name w:val="Ikona wskaźnika Znak"/>
    <w:link w:val="Ikonawskanika"/>
    <w:qFormat/>
    <w:rsid w:val="00535436"/>
    <w:rPr>
      <w:rFonts w:ascii="Fira Sans SemiBold" w:hAnsi="Fira Sans SemiBold"/>
      <w:color w:val="66AFDE"/>
      <w:sz w:val="60"/>
      <w:szCs w:val="60"/>
    </w:rPr>
  </w:style>
  <w:style w:type="paragraph" w:customStyle="1" w:styleId="Ikonawskanika">
    <w:name w:val="Ikona wskaźnika"/>
    <w:basedOn w:val="Normalny"/>
    <w:link w:val="IkonawskanikaZnak"/>
    <w:qFormat/>
    <w:rsid w:val="00535436"/>
    <w:pPr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skanik-warto">
    <w:name w:val="wskaźnik - wartość"/>
    <w:basedOn w:val="Normalny"/>
    <w:link w:val="wskanik-wartoZnak"/>
    <w:qFormat/>
    <w:rsid w:val="00535436"/>
    <w:pPr>
      <w:autoSpaceDE w:val="0"/>
      <w:autoSpaceDN w:val="0"/>
      <w:adjustRightInd w:val="0"/>
      <w:spacing w:before="0" w:after="0" w:line="240" w:lineRule="auto"/>
    </w:pPr>
    <w:rPr>
      <w:rFonts w:ascii="Fira Sans SemiBold" w:eastAsia="Fira Sans Light" w:hAnsi="Fira Sans SemiBold" w:cs="Times New Roman"/>
      <w:color w:val="FFFFFF"/>
      <w:sz w:val="40"/>
      <w:szCs w:val="56"/>
    </w:rPr>
  </w:style>
  <w:style w:type="character" w:customStyle="1" w:styleId="wskanik-wartoZnak">
    <w:name w:val="wskaźnik - wartość Znak"/>
    <w:link w:val="wskanik-warto"/>
    <w:rsid w:val="00535436"/>
    <w:rPr>
      <w:rFonts w:ascii="Fira Sans SemiBold" w:eastAsia="Fira Sans Light" w:hAnsi="Fira Sans SemiBold" w:cs="Times New Roman"/>
      <w:color w:val="FFFFFF"/>
      <w:sz w:val="40"/>
      <w:szCs w:val="56"/>
    </w:rPr>
  </w:style>
  <w:style w:type="paragraph" w:customStyle="1" w:styleId="wskanik-strzaka">
    <w:name w:val="wskaźnik - strzałka"/>
    <w:basedOn w:val="Normalny"/>
    <w:link w:val="wskanik-strzakaZnak"/>
    <w:qFormat/>
    <w:rsid w:val="00535436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wskanik-strzakaZnak">
    <w:name w:val="wskaźnik - strzałka Znak"/>
    <w:basedOn w:val="Domylnaczcionkaakapitu"/>
    <w:link w:val="wskanik-strzaka"/>
    <w:rsid w:val="00535436"/>
    <w:rPr>
      <w:rFonts w:ascii="Fira Sans SemiBold" w:hAnsi="Fira Sans SemiBold"/>
      <w:color w:val="66AFDE"/>
      <w:sz w:val="60"/>
      <w:szCs w:val="6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74E03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7A6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7A6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7A6A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7A6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7A6A"/>
    <w:rPr>
      <w:rFonts w:ascii="Fira Sans" w:hAnsi="Fira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hyperlink" Target="https://opole.stat.gov.pl/" TargetMode="External"/><Relationship Id="rId21" Type="http://schemas.openxmlformats.org/officeDocument/2006/relationships/header" Target="header2.xml"/><Relationship Id="rId34" Type="http://schemas.openxmlformats.org/officeDocument/2006/relationships/hyperlink" Target="https://twitter.com/Opole_STAT" TargetMode="External"/><Relationship Id="rId42" Type="http://schemas.openxmlformats.org/officeDocument/2006/relationships/hyperlink" Target="https://stat.gov.pl/metainformacje/slownik-pojec/pojecia-stosowane-w-statystyce-publicznej/1984,pojecie.html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29" Type="http://schemas.openxmlformats.org/officeDocument/2006/relationships/hyperlink" Target="mailto:h.sterniuk-moscicka@stat.gov.pl%20" TargetMode="External"/><Relationship Id="rId41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32" Type="http://schemas.openxmlformats.org/officeDocument/2006/relationships/hyperlink" Target="https://www.facebook.com/USOpole/" TargetMode="External"/><Relationship Id="rId37" Type="http://schemas.openxmlformats.org/officeDocument/2006/relationships/hyperlink" Target="https://twitter.com/Opole_STAT" TargetMode="External"/><Relationship Id="rId40" Type="http://schemas.openxmlformats.org/officeDocument/2006/relationships/hyperlink" Target="https://opole.stat.gov.pl/" TargetMode="External"/><Relationship Id="rId45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hyperlink" Target="mailto:h.sterniuk-moscicka@stat.gov.pl%20" TargetMode="External"/><Relationship Id="rId36" Type="http://schemas.openxmlformats.org/officeDocument/2006/relationships/hyperlink" Target="https://twitter.com/Opole_STAT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31" Type="http://schemas.openxmlformats.org/officeDocument/2006/relationships/image" Target="media/image12.png"/><Relationship Id="rId44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footer" Target="footer2.xml"/><Relationship Id="rId30" Type="http://schemas.openxmlformats.org/officeDocument/2006/relationships/hyperlink" Target="https://www.facebook.com/USOpole/" TargetMode="External"/><Relationship Id="rId35" Type="http://schemas.openxmlformats.org/officeDocument/2006/relationships/image" Target="media/image13.png"/><Relationship Id="rId43" Type="http://schemas.openxmlformats.org/officeDocument/2006/relationships/hyperlink" Target="https://stat.gov.pl/metainformacje/slownik-pojec/pojecia-stosowane-w-statystyce-publicznej/1984,pojecie.html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33" Type="http://schemas.openxmlformats.org/officeDocument/2006/relationships/hyperlink" Target="https://www.facebook.com/USOpole/" TargetMode="External"/><Relationship Id="rId38" Type="http://schemas.openxmlformats.org/officeDocument/2006/relationships/hyperlink" Target="https://opole.stat.gov.pl/" TargetMode="External"/><Relationship Id="rId46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1150F9-42FE-4E0A-83C4-93BD4F8EEA5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BA46E92-84F1-4AF1-BFC9-873F47361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2563</TotalTime>
  <Pages>1</Pages>
  <Words>1665</Words>
  <Characters>9995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Obrót nieruchomościami w województwie opolskim w 2024 r.</vt:lpstr>
    </vt:vector>
  </TitlesOfParts>
  <Company/>
  <LinksUpToDate>false</LinksUpToDate>
  <CharactersWithSpaces>11637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Obrót nieruchomościami w województwie opolskim w 2024 r.</dc:title>
  <dc:creator>Urząd Statystyczny w Opolu</dc:creator>
  <cp:lastModifiedBy>Wieszczek Izabela</cp:lastModifiedBy>
  <cp:revision>151</cp:revision>
  <cp:lastPrinted>2025-11-18T07:55:00Z</cp:lastPrinted>
  <dcterms:created xsi:type="dcterms:W3CDTF">2024-10-21T09:54:00Z</dcterms:created>
  <dcterms:modified xsi:type="dcterms:W3CDTF">2025-11-24T12:41:00Z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